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437" w:line="360" w:lineRule="auto"/>
        <w:ind w:left="0" w:right="267"/>
        <w:jc w:val="left"/>
        <w:rPr>
          <w:rFonts w:ascii="仿宋_GB2312" w:hAnsi="仿宋_GB2312" w:eastAsia="仿宋_GB2312" w:cs="仿宋_GB2312"/>
          <w:szCs w:val="32"/>
        </w:rPr>
      </w:pPr>
      <w:bookmarkStart w:id="0" w:name="_Toc71819125"/>
      <w:r>
        <w:rPr>
          <w:rFonts w:hint="eastAsia" w:ascii="仿宋_GB2312" w:hAnsi="仿宋_GB2312" w:eastAsia="仿宋_GB2312" w:cs="仿宋_GB2312"/>
          <w:szCs w:val="32"/>
        </w:rPr>
        <w:t>附件1</w:t>
      </w:r>
    </w:p>
    <w:p>
      <w:pPr>
        <w:pStyle w:val="2"/>
        <w:spacing w:after="437" w:line="360" w:lineRule="auto"/>
        <w:ind w:left="0" w:right="267"/>
        <w:rPr>
          <w:color w:val="auto"/>
        </w:rPr>
      </w:pPr>
      <w:r>
        <w:rPr>
          <w:rFonts w:hint="eastAsia"/>
          <w:color w:val="auto"/>
        </w:rPr>
        <w:t>贵州大学医学院化学品储存使用管理办法（试行）</w:t>
      </w:r>
      <w:bookmarkEnd w:id="0"/>
    </w:p>
    <w:p>
      <w:pPr>
        <w:spacing w:after="231" w:line="360" w:lineRule="auto"/>
        <w:ind w:leftChars="4" w:right="146" w:firstLine="482" w:firstLineChars="200"/>
        <w:jc w:val="both"/>
      </w:pPr>
      <w:r>
        <w:rPr>
          <w:b/>
        </w:rPr>
        <w:t xml:space="preserve">第一条  </w:t>
      </w:r>
      <w:r>
        <w:t>易制爆、易制毒、剧毒等危险化学品只能保存在学院</w:t>
      </w:r>
      <w:r>
        <w:rPr>
          <w:rFonts w:hint="eastAsia"/>
        </w:rPr>
        <w:t>危险化学品暂</w:t>
      </w:r>
      <w:r>
        <w:t>存室内，储存室必须保持阴凉、通风、干燥、防盗。保存、管理、发放实行双人双锁，</w:t>
      </w:r>
      <w:r>
        <w:rPr>
          <w:rFonts w:hint="eastAsia"/>
        </w:rPr>
        <w:t>由专管人员建立</w:t>
      </w:r>
      <w:r>
        <w:t>二级台账。</w:t>
      </w:r>
      <w:r>
        <w:rPr>
          <w:rFonts w:hint="eastAsia"/>
        </w:rPr>
        <w:t>危险化学品领用实行双人领用，禁止学生领用。领用人根据实际使用情况严格做好危险化学品三级台账的记录，</w:t>
      </w:r>
      <w:r>
        <w:t>其中</w:t>
      </w:r>
      <w:r>
        <w:rPr>
          <w:rFonts w:hint="eastAsia"/>
        </w:rPr>
        <w:t>领用日期、数量、领用人等数据信息须闭合。领用</w:t>
      </w:r>
      <w:r>
        <w:t>后</w:t>
      </w:r>
      <w:r>
        <w:rPr>
          <w:rFonts w:hint="eastAsia"/>
        </w:rPr>
        <w:t>未及时使用，且整瓶未开封的危险化学品应及时退回暂存室。</w:t>
      </w:r>
      <w:r>
        <w:t>危化品的空瓶要及时交回储存室集中处理，严禁私自丢弃。危化品申购由教师提出书面申请，实验</w:t>
      </w:r>
      <w:r>
        <w:rPr>
          <w:rFonts w:hint="eastAsia"/>
        </w:rPr>
        <w:t>教学</w:t>
      </w:r>
      <w:r>
        <w:t>中心审核批准，报</w:t>
      </w:r>
      <w:r>
        <w:rPr>
          <w:rFonts w:hint="eastAsia"/>
        </w:rPr>
        <w:t>专管人员按照“贵州大学易制毒、易制爆申购流程”</w:t>
      </w:r>
      <w:r>
        <w:t>申购；凡学院储存室存有的危化品，原则上不接受申请，只能调剂使用。</w:t>
      </w:r>
    </w:p>
    <w:p>
      <w:pPr>
        <w:spacing w:after="231" w:line="360" w:lineRule="auto"/>
        <w:ind w:leftChars="4" w:right="146" w:firstLine="482" w:firstLineChars="200"/>
        <w:jc w:val="both"/>
      </w:pPr>
      <w:r>
        <w:rPr>
          <w:b/>
        </w:rPr>
        <w:t xml:space="preserve">第二条  </w:t>
      </w:r>
      <w:r>
        <w:t>实验室内使用的普通化学品应有专人保管，分类存放，定期检查使用及保管情况，过期或标签不全的不能使用。</w:t>
      </w:r>
    </w:p>
    <w:p>
      <w:pPr>
        <w:spacing w:after="231" w:line="360" w:lineRule="auto"/>
        <w:ind w:leftChars="4" w:right="146" w:firstLine="482" w:firstLineChars="200"/>
        <w:jc w:val="both"/>
      </w:pPr>
      <w:r>
        <w:rPr>
          <w:b/>
        </w:rPr>
        <w:t xml:space="preserve">第三条  </w:t>
      </w:r>
      <w:r>
        <w:t>取用化学品的器皿应洗涤干净，分开使用。从瓶内倒出的化学品不准倒回原瓶，分装要立即贴上标签。</w:t>
      </w:r>
    </w:p>
    <w:p>
      <w:pPr>
        <w:spacing w:after="231" w:line="360" w:lineRule="auto"/>
        <w:ind w:leftChars="4" w:right="146" w:firstLine="482" w:firstLineChars="200"/>
        <w:jc w:val="both"/>
      </w:pPr>
      <w:r>
        <w:rPr>
          <w:b/>
        </w:rPr>
        <w:t xml:space="preserve">第四条  </w:t>
      </w:r>
      <w:r>
        <w:t>挥发性强的化学品必须在通风橱内取用。使用挥发性强的有机溶剂时，要注意避开火源，</w:t>
      </w:r>
      <w:r>
        <w:rPr>
          <w:rFonts w:hint="eastAsia"/>
        </w:rPr>
        <w:t>绝</w:t>
      </w:r>
      <w:r>
        <w:t>不可用明火加热。</w:t>
      </w:r>
    </w:p>
    <w:p>
      <w:pPr>
        <w:spacing w:after="231" w:line="360" w:lineRule="auto"/>
        <w:ind w:leftChars="4" w:right="146" w:firstLine="482" w:firstLineChars="200"/>
        <w:jc w:val="both"/>
      </w:pPr>
      <w:r>
        <w:rPr>
          <w:b/>
        </w:rPr>
        <w:t xml:space="preserve">第五条  </w:t>
      </w:r>
      <w:r>
        <w:t>配制各种试剂和标准溶液必须严格遵守操作规程，配完后立即贴上标签，以免拿错用错，不得使用过期试剂。</w:t>
      </w:r>
    </w:p>
    <w:p>
      <w:pPr>
        <w:spacing w:after="231" w:line="360" w:lineRule="auto"/>
        <w:ind w:leftChars="4" w:right="146" w:firstLine="482" w:firstLineChars="200"/>
        <w:jc w:val="both"/>
      </w:pPr>
      <w:r>
        <w:rPr>
          <w:b/>
        </w:rPr>
        <w:t xml:space="preserve">第六条  </w:t>
      </w:r>
      <w:r>
        <w:t>使用易燃、易爆、氧化、有毒和腐蚀等危险化学品的实验</w:t>
      </w:r>
      <w:r>
        <w:rPr>
          <w:rFonts w:hint="eastAsia"/>
          <w:lang w:val="en-US" w:eastAsia="zh-CN"/>
        </w:rPr>
        <w:t>需</w:t>
      </w:r>
      <w:r>
        <w:t>严格执行《贵州大学危险化学品安全管理办法</w:t>
      </w:r>
      <w:r>
        <w:rPr>
          <w:rFonts w:hint="eastAsia"/>
        </w:rPr>
        <w:t>（修订）</w:t>
      </w:r>
      <w:r>
        <w:t>》</w:t>
      </w:r>
      <w:r>
        <w:rPr>
          <w:rFonts w:hint="eastAsia"/>
        </w:rPr>
        <w:t>（</w:t>
      </w:r>
      <w:r>
        <w:t>贵大发〔20</w:t>
      </w:r>
      <w:r>
        <w:rPr>
          <w:rFonts w:hint="eastAsia"/>
        </w:rPr>
        <w:t>20</w:t>
      </w:r>
      <w:r>
        <w:t>〕</w:t>
      </w:r>
      <w:r>
        <w:rPr>
          <w:rFonts w:hint="eastAsia"/>
        </w:rPr>
        <w:t>99</w:t>
      </w:r>
      <w:r>
        <w:t xml:space="preserve"> 号</w:t>
      </w:r>
      <w:r>
        <w:rPr>
          <w:rFonts w:hint="eastAsia"/>
        </w:rPr>
        <w:t>）</w:t>
      </w:r>
      <w:r>
        <w:t>。</w:t>
      </w:r>
    </w:p>
    <w:p>
      <w:pPr>
        <w:spacing w:after="231" w:line="360" w:lineRule="auto"/>
        <w:ind w:leftChars="4" w:right="146" w:firstLine="482" w:firstLineChars="200"/>
        <w:jc w:val="both"/>
      </w:pPr>
      <w:r>
        <w:rPr>
          <w:b/>
        </w:rPr>
        <w:t xml:space="preserve">第七条  </w:t>
      </w:r>
      <w:r>
        <w:t>所有存放化学试剂或化学品的容器，必须贴有标签，标明化学品的名称、浓度、配制日期及配制人。实验室内的化学品用后必需盖好，并应及时放回适当的位置。放置时要注意将标签向外，以方便识别。化学试剂柜要及时上锁。</w:t>
      </w:r>
    </w:p>
    <w:p>
      <w:pPr>
        <w:spacing w:after="231" w:line="360" w:lineRule="auto"/>
        <w:ind w:leftChars="4" w:right="146" w:firstLine="482" w:firstLineChars="200"/>
        <w:jc w:val="both"/>
      </w:pPr>
      <w:r>
        <w:rPr>
          <w:b/>
        </w:rPr>
        <w:t xml:space="preserve">第八条  </w:t>
      </w:r>
      <w:r>
        <w:t>实验室内的储存柜及冷藏柜必须定时检查，并将不再用的化学品和试剂及时按规定处置。食物及饮料不可存放于冷藏柜内或放置化学品的地方。实验室内的储存柜和冷藏柜仅供存放实验室内仪器分析涉及的公用化学品和试剂，禁止存放非公用化学品和试剂。储存在冰箱内的化学品必须使用密封容器。易发生反应的化学品、试剂严禁放在一起，至少要使用遮挡材料隔离。</w:t>
      </w:r>
      <w:r>
        <w:rPr>
          <w:rFonts w:hint="eastAsia"/>
        </w:rPr>
        <w:t>75%酒精等危化品同一储存区域内不得超过50L或50kg。</w:t>
      </w:r>
    </w:p>
    <w:p>
      <w:pPr>
        <w:spacing w:after="231" w:line="360" w:lineRule="auto"/>
        <w:ind w:leftChars="4" w:right="146" w:firstLine="482" w:firstLineChars="200"/>
        <w:jc w:val="both"/>
      </w:pPr>
      <w:r>
        <w:rPr>
          <w:b/>
        </w:rPr>
        <w:t xml:space="preserve">第九条  </w:t>
      </w:r>
      <w:r>
        <w:t>使用化学品时必须做好个人安全防护。搬移化学品时，必须使用托盘或手推车辅助，以免容器爆裂引致化学品泄漏。</w:t>
      </w:r>
    </w:p>
    <w:p>
      <w:pPr>
        <w:spacing w:after="231" w:line="360" w:lineRule="auto"/>
        <w:ind w:leftChars="4" w:right="146" w:firstLine="482" w:firstLineChars="200"/>
        <w:jc w:val="both"/>
      </w:pPr>
      <w:r>
        <w:rPr>
          <w:b/>
        </w:rPr>
        <w:t xml:space="preserve">第十条  </w:t>
      </w:r>
      <w:r>
        <w:t>少量的化学品或试剂泄漏可利用实验室内处理泄漏的工具自行清理，如果大量泄漏且不受控制，可能造成人员受伤或污染环境的，要及时报告学院实验</w:t>
      </w:r>
      <w:r>
        <w:rPr>
          <w:rFonts w:hint="eastAsia"/>
        </w:rPr>
        <w:t>教学</w:t>
      </w:r>
      <w:r>
        <w:t>中心、分管院领导，必要</w:t>
      </w:r>
      <w:r>
        <w:rPr>
          <w:rFonts w:hint="eastAsia"/>
        </w:rPr>
        <w:t>时</w:t>
      </w:r>
      <w:r>
        <w:t>报告学校实验室与设备管理处和保卫处。</w:t>
      </w:r>
      <w:r>
        <w:br w:type="page"/>
      </w:r>
    </w:p>
    <w:p>
      <w:pPr>
        <w:pStyle w:val="2"/>
        <w:spacing w:after="437" w:line="360" w:lineRule="auto"/>
        <w:ind w:left="0" w:right="267"/>
        <w:jc w:val="left"/>
        <w:rPr>
          <w:rFonts w:ascii="仿宋_GB2312" w:hAnsi="仿宋_GB2312" w:eastAsia="仿宋_GB2312" w:cs="仿宋_GB2312"/>
          <w:szCs w:val="32"/>
        </w:rPr>
      </w:pPr>
      <w:r>
        <w:rPr>
          <w:rFonts w:hint="eastAsia" w:ascii="仿宋_GB2312" w:hAnsi="仿宋_GB2312" w:eastAsia="仿宋_GB2312" w:cs="仿宋_GB2312"/>
          <w:szCs w:val="32"/>
        </w:rPr>
        <w:t>附件2</w:t>
      </w:r>
    </w:p>
    <w:p>
      <w:pPr>
        <w:pStyle w:val="2"/>
        <w:spacing w:after="437" w:line="360" w:lineRule="auto"/>
        <w:ind w:left="0" w:right="267" w:firstLine="0"/>
        <w:rPr>
          <w:rFonts w:ascii="宋体" w:hAnsi="宋体" w:eastAsia="宋体" w:cs="宋体"/>
          <w:b/>
          <w:bCs/>
          <w:sz w:val="44"/>
        </w:rPr>
      </w:pPr>
      <w:bookmarkStart w:id="1" w:name="_Toc71819124"/>
      <w:r>
        <w:rPr>
          <w:rFonts w:hint="eastAsia"/>
          <w:color w:val="auto"/>
        </w:rPr>
        <w:t>贵州大学医学院危险化学品管理办法</w:t>
      </w:r>
      <w:r>
        <w:rPr>
          <w:color w:val="auto"/>
        </w:rPr>
        <w:t>（试行）</w:t>
      </w:r>
      <w:bookmarkEnd w:id="1"/>
    </w:p>
    <w:p>
      <w:pPr>
        <w:spacing w:line="360" w:lineRule="auto"/>
        <w:ind w:left="-17" w:firstLine="480" w:firstLineChars="200"/>
        <w:jc w:val="both"/>
        <w:rPr>
          <w:szCs w:val="24"/>
        </w:rPr>
      </w:pPr>
      <w:r>
        <w:rPr>
          <w:szCs w:val="24"/>
        </w:rPr>
        <w:t>为保障</w:t>
      </w:r>
      <w:r>
        <w:rPr>
          <w:rFonts w:hint="eastAsia"/>
          <w:szCs w:val="24"/>
        </w:rPr>
        <w:t>学院</w:t>
      </w:r>
      <w:r>
        <w:rPr>
          <w:szCs w:val="24"/>
        </w:rPr>
        <w:t>师生的生命和财产安全，保证学</w:t>
      </w:r>
      <w:r>
        <w:rPr>
          <w:rFonts w:hint="eastAsia"/>
          <w:szCs w:val="24"/>
        </w:rPr>
        <w:t>院</w:t>
      </w:r>
      <w:r>
        <w:rPr>
          <w:szCs w:val="24"/>
        </w:rPr>
        <w:t>教学和科研工作的顺利进行，根据</w:t>
      </w:r>
      <w:r>
        <w:rPr>
          <w:rFonts w:hint="eastAsia"/>
          <w:szCs w:val="24"/>
        </w:rPr>
        <w:t>《中华人民共和国安全生产法》</w:t>
      </w:r>
      <w:r>
        <w:rPr>
          <w:rFonts w:hint="eastAsia"/>
          <w:szCs w:val="24"/>
          <w:lang w:eastAsia="zh-CN"/>
        </w:rPr>
        <w:t>、</w:t>
      </w:r>
      <w:r>
        <w:rPr>
          <w:rFonts w:hint="eastAsia"/>
          <w:szCs w:val="24"/>
        </w:rPr>
        <w:t>《危险化学品安全管理条例》</w:t>
      </w:r>
      <w:r>
        <w:rPr>
          <w:rFonts w:hint="eastAsia"/>
          <w:szCs w:val="24"/>
          <w:lang w:eastAsia="zh-CN"/>
        </w:rPr>
        <w:t>、</w:t>
      </w:r>
      <w:r>
        <w:rPr>
          <w:rFonts w:hint="eastAsia"/>
          <w:szCs w:val="24"/>
        </w:rPr>
        <w:t>《易制毒化学品管理条例》</w:t>
      </w:r>
      <w:r>
        <w:rPr>
          <w:rFonts w:hint="eastAsia"/>
          <w:szCs w:val="24"/>
          <w:lang w:eastAsia="zh-CN"/>
        </w:rPr>
        <w:t>、</w:t>
      </w:r>
      <w:r>
        <w:rPr>
          <w:rFonts w:hint="eastAsia"/>
          <w:szCs w:val="24"/>
        </w:rPr>
        <w:t>《易制爆危险化学品治安管理办法》</w:t>
      </w:r>
      <w:r>
        <w:rPr>
          <w:rFonts w:hint="eastAsia"/>
          <w:szCs w:val="24"/>
          <w:lang w:eastAsia="zh-CN"/>
        </w:rPr>
        <w:t>、</w:t>
      </w:r>
      <w:r>
        <w:rPr>
          <w:rFonts w:hint="eastAsia"/>
          <w:szCs w:val="24"/>
        </w:rPr>
        <w:t>《贵州大学实验室安全管理办法》</w:t>
      </w:r>
      <w:r>
        <w:rPr>
          <w:rFonts w:hint="eastAsia"/>
          <w:szCs w:val="24"/>
          <w:lang w:eastAsia="zh-CN"/>
        </w:rPr>
        <w:t>、</w:t>
      </w:r>
      <w:r>
        <w:rPr>
          <w:rFonts w:hint="eastAsia"/>
          <w:szCs w:val="24"/>
        </w:rPr>
        <w:t>《贵州大学实验室安全分类分级管理办法》和《</w:t>
      </w:r>
      <w:r>
        <w:rPr>
          <w:szCs w:val="24"/>
        </w:rPr>
        <w:t>贵州大学</w:t>
      </w:r>
      <w:r>
        <w:rPr>
          <w:rFonts w:hint="eastAsia"/>
          <w:szCs w:val="24"/>
        </w:rPr>
        <w:t>医学院</w:t>
      </w:r>
      <w:r>
        <w:rPr>
          <w:szCs w:val="24"/>
        </w:rPr>
        <w:t>危险化学品管理办法（</w:t>
      </w:r>
      <w:r>
        <w:rPr>
          <w:rFonts w:hint="eastAsia"/>
          <w:szCs w:val="24"/>
        </w:rPr>
        <w:t>修订》（</w:t>
      </w:r>
      <w:r>
        <w:rPr>
          <w:szCs w:val="24"/>
        </w:rPr>
        <w:t>贵大发〔20</w:t>
      </w:r>
      <w:r>
        <w:rPr>
          <w:rFonts w:hint="eastAsia"/>
          <w:szCs w:val="24"/>
        </w:rPr>
        <w:t>20</w:t>
      </w:r>
      <w:r>
        <w:rPr>
          <w:szCs w:val="24"/>
        </w:rPr>
        <w:t>〕</w:t>
      </w:r>
      <w:r>
        <w:rPr>
          <w:rFonts w:hint="eastAsia"/>
          <w:szCs w:val="24"/>
        </w:rPr>
        <w:t>99</w:t>
      </w:r>
      <w:r>
        <w:rPr>
          <w:szCs w:val="24"/>
        </w:rPr>
        <w:t xml:space="preserve"> 号</w:t>
      </w:r>
      <w:r>
        <w:rPr>
          <w:rFonts w:hint="eastAsia"/>
          <w:szCs w:val="24"/>
        </w:rPr>
        <w:t>）</w:t>
      </w:r>
      <w:r>
        <w:rPr>
          <w:rFonts w:hint="eastAsia"/>
          <w:szCs w:val="24"/>
          <w:lang w:val="en-US" w:eastAsia="zh-CN"/>
        </w:rPr>
        <w:t>等相</w:t>
      </w:r>
      <w:r>
        <w:rPr>
          <w:rFonts w:hint="eastAsia"/>
          <w:szCs w:val="24"/>
        </w:rPr>
        <w:t>关法律、法规和规定，结合学院实际，制定本办法。</w:t>
      </w:r>
    </w:p>
    <w:p>
      <w:pPr>
        <w:spacing w:line="360" w:lineRule="auto"/>
        <w:ind w:left="-15" w:firstLine="643"/>
        <w:jc w:val="both"/>
        <w:rPr>
          <w:szCs w:val="24"/>
        </w:rPr>
      </w:pPr>
      <w:r>
        <w:rPr>
          <w:b/>
          <w:szCs w:val="24"/>
        </w:rPr>
        <w:t>第一条</w:t>
      </w:r>
      <w:r>
        <w:rPr>
          <w:rFonts w:hint="eastAsia"/>
          <w:b/>
          <w:szCs w:val="24"/>
        </w:rPr>
        <w:t xml:space="preserve"> </w:t>
      </w:r>
      <w:r>
        <w:rPr>
          <w:rFonts w:hint="eastAsia"/>
          <w:b/>
          <w:szCs w:val="24"/>
          <w:lang w:val="en-US" w:eastAsia="zh-CN"/>
        </w:rPr>
        <w:t xml:space="preserve"> </w:t>
      </w:r>
      <w:r>
        <w:rPr>
          <w:rFonts w:hint="eastAsia"/>
          <w:szCs w:val="24"/>
        </w:rPr>
        <w:t>危险化学品是指具有毒害、腐蚀、爆炸、燃烧、助燃等性质，对人体、设施、环境等具有危害的剧毒化学品和其他化学品。根据危险化学品的化学特性和上级要求将危险化学品分为“管制类”和“非管制类”。“管制类”化学品包括剧毒、易制爆、易制毒化学品、压缩气体及麻醉和精神药品，其中剧毒化学品见《危险化学品目录》，易制毒化学品见《易制毒化学品的分类和品种目录》，易制爆化学品见《易制爆危险化学品名录》，压缩气体类采购和运输遵照《贵州大学实验气体管理办法》执行。“非管制类”危险化学品指除“管制类”化学品以外的其他危险化学品。本办法所指</w:t>
      </w:r>
      <w:r>
        <w:rPr>
          <w:szCs w:val="24"/>
        </w:rPr>
        <w:t>危险化学品主要指</w:t>
      </w:r>
      <w:r>
        <w:rPr>
          <w:rFonts w:hint="eastAsia"/>
          <w:szCs w:val="24"/>
        </w:rPr>
        <w:t>管控类</w:t>
      </w:r>
      <w:r>
        <w:rPr>
          <w:szCs w:val="24"/>
        </w:rPr>
        <w:t>危险化学品。</w:t>
      </w:r>
    </w:p>
    <w:p>
      <w:pPr>
        <w:spacing w:line="360" w:lineRule="auto"/>
        <w:ind w:left="-15" w:firstLine="643"/>
        <w:jc w:val="both"/>
        <w:rPr>
          <w:szCs w:val="24"/>
        </w:rPr>
      </w:pPr>
      <w:r>
        <w:rPr>
          <w:b/>
          <w:szCs w:val="24"/>
        </w:rPr>
        <w:t>第二条</w:t>
      </w:r>
      <w:r>
        <w:rPr>
          <w:rFonts w:hint="eastAsia"/>
          <w:b/>
          <w:szCs w:val="24"/>
          <w:lang w:val="en-US" w:eastAsia="zh-CN"/>
        </w:rPr>
        <w:t xml:space="preserve"> </w:t>
      </w:r>
      <w:r>
        <w:rPr>
          <w:rFonts w:hint="eastAsia"/>
          <w:b/>
          <w:szCs w:val="24"/>
        </w:rPr>
        <w:t xml:space="preserve"> </w:t>
      </w:r>
      <w:r>
        <w:rPr>
          <w:rFonts w:hint="eastAsia" w:cs="仿宋_GB2312"/>
          <w:szCs w:val="24"/>
        </w:rPr>
        <w:t>本办法适用于学院</w:t>
      </w:r>
      <w:r>
        <w:rPr>
          <w:rFonts w:hint="eastAsia" w:cs="仿宋_GB2312"/>
          <w:szCs w:val="24"/>
          <w:lang w:val="en-US" w:eastAsia="zh-CN"/>
        </w:rPr>
        <w:t>所</w:t>
      </w:r>
      <w:r>
        <w:rPr>
          <w:rFonts w:hint="eastAsia" w:cs="仿宋_GB2312"/>
          <w:szCs w:val="24"/>
        </w:rPr>
        <w:t>有涉及危险化学品的教学和科研活动的安全管理。凡在学</w:t>
      </w:r>
      <w:r>
        <w:rPr>
          <w:rFonts w:hint="eastAsia" w:cs="仿宋_GB2312"/>
          <w:szCs w:val="24"/>
          <w:lang w:val="en-US" w:eastAsia="zh-CN"/>
        </w:rPr>
        <w:t>院</w:t>
      </w:r>
      <w:r>
        <w:rPr>
          <w:rFonts w:hint="eastAsia" w:cs="仿宋_GB2312"/>
          <w:szCs w:val="24"/>
        </w:rPr>
        <w:t>教学、科研等活动中涉及危险化学品的个人必须严格遵守本办法。违反本办法规定的相关人员将按照《贵州大学实验室安全责任追究办法》严肃追究责任。</w:t>
      </w:r>
    </w:p>
    <w:p>
      <w:pPr>
        <w:spacing w:after="128" w:line="360" w:lineRule="auto"/>
        <w:ind w:left="653"/>
        <w:jc w:val="both"/>
        <w:rPr>
          <w:szCs w:val="24"/>
        </w:rPr>
      </w:pPr>
      <w:r>
        <w:rPr>
          <w:b/>
          <w:szCs w:val="24"/>
        </w:rPr>
        <w:t>第三条</w:t>
      </w:r>
      <w:r>
        <w:rPr>
          <w:rFonts w:hint="eastAsia"/>
          <w:b/>
          <w:szCs w:val="24"/>
        </w:rPr>
        <w:t xml:space="preserve"> </w:t>
      </w:r>
      <w:r>
        <w:rPr>
          <w:rFonts w:hint="eastAsia"/>
          <w:b/>
          <w:szCs w:val="24"/>
          <w:lang w:val="en-US" w:eastAsia="zh-CN"/>
        </w:rPr>
        <w:t xml:space="preserve"> </w:t>
      </w:r>
      <w:r>
        <w:rPr>
          <w:szCs w:val="24"/>
        </w:rPr>
        <w:t>危险化学品的</w:t>
      </w:r>
      <w:r>
        <w:rPr>
          <w:rFonts w:hint="eastAsia"/>
          <w:szCs w:val="24"/>
        </w:rPr>
        <w:t>申</w:t>
      </w:r>
      <w:r>
        <w:rPr>
          <w:szCs w:val="24"/>
        </w:rPr>
        <w:t>购</w:t>
      </w:r>
    </w:p>
    <w:p>
      <w:pPr>
        <w:spacing w:line="360" w:lineRule="auto"/>
        <w:ind w:left="-17" w:firstLine="480" w:firstLineChars="200"/>
        <w:jc w:val="both"/>
        <w:rPr>
          <w:szCs w:val="24"/>
        </w:rPr>
      </w:pPr>
      <w:r>
        <w:rPr>
          <w:rFonts w:hint="eastAsia" w:cs="仿宋_GB2312"/>
          <w:szCs w:val="24"/>
        </w:rPr>
        <w:t>危险化学品必须严格根据教学、科研工作实际需要进行申购，学院严格审核危险化学品的申购，严格控制单次申购量，严禁超量购买，原则上学院单次申购量不得超过三个月的计划使用量。</w:t>
      </w:r>
    </w:p>
    <w:p>
      <w:pPr>
        <w:spacing w:after="128" w:line="360" w:lineRule="auto"/>
        <w:ind w:left="656"/>
        <w:jc w:val="both"/>
        <w:rPr>
          <w:szCs w:val="24"/>
        </w:rPr>
      </w:pPr>
      <w:r>
        <w:rPr>
          <w:b/>
          <w:szCs w:val="24"/>
        </w:rPr>
        <w:t>第四条</w:t>
      </w:r>
      <w:r>
        <w:rPr>
          <w:rFonts w:hint="eastAsia"/>
          <w:b/>
          <w:szCs w:val="24"/>
        </w:rPr>
        <w:t xml:space="preserve"> </w:t>
      </w:r>
      <w:r>
        <w:rPr>
          <w:rFonts w:hint="eastAsia"/>
          <w:b/>
          <w:szCs w:val="24"/>
          <w:lang w:val="en-US" w:eastAsia="zh-CN"/>
        </w:rPr>
        <w:t xml:space="preserve"> </w:t>
      </w:r>
      <w:r>
        <w:rPr>
          <w:szCs w:val="24"/>
        </w:rPr>
        <w:t>危险化学品的</w:t>
      </w:r>
      <w:r>
        <w:rPr>
          <w:rFonts w:hint="eastAsia"/>
          <w:szCs w:val="24"/>
        </w:rPr>
        <w:t>管理</w:t>
      </w:r>
    </w:p>
    <w:p>
      <w:pPr>
        <w:spacing w:line="360" w:lineRule="auto"/>
        <w:ind w:left="-5" w:leftChars="-2" w:firstLine="480" w:firstLineChars="200"/>
        <w:jc w:val="both"/>
        <w:rPr>
          <w:szCs w:val="24"/>
        </w:rPr>
      </w:pPr>
      <w:r>
        <w:rPr>
          <w:szCs w:val="24"/>
        </w:rPr>
        <w:t>采购的危险化学品须存放在学</w:t>
      </w:r>
      <w:r>
        <w:rPr>
          <w:rFonts w:hint="eastAsia"/>
          <w:szCs w:val="24"/>
        </w:rPr>
        <w:t>院</w:t>
      </w:r>
      <w:r>
        <w:rPr>
          <w:szCs w:val="24"/>
        </w:rPr>
        <w:t>指定的危险化学品保管仓库，须分类分项存放，不得随意堆放。危险化学品仓库必须坚固、干燥、通风，配备有专门的消防和安全设施，满足防火、防毒、防盗要求。</w:t>
      </w:r>
    </w:p>
    <w:p>
      <w:pPr>
        <w:spacing w:line="360" w:lineRule="auto"/>
        <w:ind w:left="-5" w:leftChars="-2" w:firstLine="480" w:firstLineChars="200"/>
        <w:jc w:val="both"/>
        <w:rPr>
          <w:szCs w:val="24"/>
        </w:rPr>
      </w:pPr>
      <w:r>
        <w:rPr>
          <w:szCs w:val="24"/>
        </w:rPr>
        <w:t>危险化学品的管理须严格执行“双把锁、双本账、双人运输、双人管理、双人使用”制度（即“五双制度”）。危险化学品的保管</w:t>
      </w:r>
      <w:r>
        <w:rPr>
          <w:rFonts w:hint="eastAsia"/>
          <w:szCs w:val="24"/>
          <w:lang w:val="en-US" w:eastAsia="zh-CN"/>
        </w:rPr>
        <w:t>需</w:t>
      </w:r>
      <w:r>
        <w:rPr>
          <w:szCs w:val="24"/>
        </w:rPr>
        <w:t>认真落实危险化学品的保管制度，做好领用记录，要求帐物完全相符。学</w:t>
      </w:r>
      <w:r>
        <w:rPr>
          <w:rFonts w:hint="eastAsia"/>
          <w:szCs w:val="24"/>
        </w:rPr>
        <w:t>院</w:t>
      </w:r>
      <w:r>
        <w:rPr>
          <w:szCs w:val="24"/>
        </w:rPr>
        <w:t>指定责任心强、具有危险化学品性能知识和熟悉安全管理业务工作的人负责管理危险化学品。管理人员需报校保卫处、校办备案。管理人员调动，须经部门主管批准，做好交接工作，并报校保卫处、校办备案。</w:t>
      </w:r>
    </w:p>
    <w:p>
      <w:pPr>
        <w:spacing w:line="360" w:lineRule="auto"/>
        <w:ind w:left="-5" w:leftChars="-2" w:firstLine="480" w:firstLineChars="200"/>
        <w:jc w:val="both"/>
        <w:rPr>
          <w:szCs w:val="24"/>
        </w:rPr>
      </w:pPr>
      <w:r>
        <w:rPr>
          <w:szCs w:val="24"/>
        </w:rPr>
        <w:t>危险化学品的入库严格执行检查和验收制度。入库时，验收人要根据进货清单和发票认真核对(包括品名、等级、数量、包装、规格、重量等)。存放的危险化学品须有明显的标识(如名称、规格、数量、重量、采购日期和采购人等)。凡无标识的危险化学品一律禁止验收入库和使用。危险化学品仓库须按照有关规定定期进行检查，防止危险化学品变质或产生自燃爆炸的前兆。对变质、失效、无标识或标识不清的危险化学品要及时处理。</w:t>
      </w:r>
    </w:p>
    <w:p>
      <w:pPr>
        <w:spacing w:after="128" w:line="360" w:lineRule="auto"/>
        <w:ind w:left="653"/>
        <w:jc w:val="both"/>
        <w:rPr>
          <w:szCs w:val="24"/>
        </w:rPr>
      </w:pPr>
      <w:r>
        <w:rPr>
          <w:b/>
          <w:szCs w:val="24"/>
        </w:rPr>
        <w:t>第</w:t>
      </w:r>
      <w:r>
        <w:rPr>
          <w:rFonts w:hint="eastAsia"/>
          <w:b/>
          <w:szCs w:val="24"/>
        </w:rPr>
        <w:t>五</w:t>
      </w:r>
      <w:r>
        <w:rPr>
          <w:b/>
          <w:szCs w:val="24"/>
        </w:rPr>
        <w:t xml:space="preserve">条  </w:t>
      </w:r>
      <w:r>
        <w:rPr>
          <w:szCs w:val="24"/>
        </w:rPr>
        <w:t>危险化学品的领用</w:t>
      </w:r>
    </w:p>
    <w:p>
      <w:pPr>
        <w:shd w:val="clear" w:color="auto" w:fill="FFFFFF"/>
        <w:spacing w:line="360" w:lineRule="auto"/>
        <w:ind w:firstLine="480" w:firstLineChars="200"/>
        <w:rPr>
          <w:rFonts w:cs="宋体"/>
          <w:kern w:val="0"/>
          <w:szCs w:val="24"/>
        </w:rPr>
      </w:pPr>
      <w:r>
        <w:rPr>
          <w:rFonts w:hint="eastAsia" w:cs="宋体"/>
          <w:kern w:val="0"/>
          <w:szCs w:val="24"/>
        </w:rPr>
        <w:t xml:space="preserve">各涉及使用危险化学品的实验室根据使用需要，到学院危险化学品暂存室领用。领用应遵循“即领即用”和“用多少领多少”的原则。  </w:t>
      </w:r>
    </w:p>
    <w:p>
      <w:pPr>
        <w:shd w:val="clear" w:color="auto" w:fill="FFFFFF"/>
        <w:spacing w:line="360" w:lineRule="auto"/>
        <w:ind w:firstLine="480" w:firstLineChars="200"/>
        <w:rPr>
          <w:rFonts w:cs="仿宋_GB2312"/>
          <w:szCs w:val="24"/>
        </w:rPr>
      </w:pPr>
      <w:r>
        <w:rPr>
          <w:rFonts w:hint="eastAsia" w:cs="宋体"/>
          <w:kern w:val="0"/>
          <w:szCs w:val="24"/>
        </w:rPr>
        <w:t>危险化学品领用实行双人领用，禁止</w:t>
      </w:r>
      <w:r>
        <w:rPr>
          <w:rFonts w:hint="eastAsia" w:cs="仿宋_GB2312"/>
          <w:szCs w:val="24"/>
        </w:rPr>
        <w:t>学生领用。领用</w:t>
      </w:r>
      <w:r>
        <w:rPr>
          <w:rFonts w:hint="eastAsia" w:cs="宋体"/>
          <w:kern w:val="0"/>
          <w:szCs w:val="24"/>
        </w:rPr>
        <w:t>人根据实际使用情况严格做好危险化学品三级台账的记录，</w:t>
      </w:r>
      <w:r>
        <w:rPr>
          <w:rFonts w:cs="宋体"/>
          <w:kern w:val="0"/>
          <w:szCs w:val="24"/>
        </w:rPr>
        <w:t>其中</w:t>
      </w:r>
      <w:r>
        <w:rPr>
          <w:rFonts w:hint="eastAsia" w:cs="仿宋_GB2312"/>
          <w:szCs w:val="24"/>
        </w:rPr>
        <w:t xml:space="preserve">领用日期、数量、领用人等数据信息须闭合。  </w:t>
      </w:r>
    </w:p>
    <w:p>
      <w:pPr>
        <w:spacing w:after="0" w:line="360" w:lineRule="auto"/>
        <w:ind w:left="-17" w:right="153" w:firstLine="480" w:firstLineChars="200"/>
        <w:jc w:val="both"/>
        <w:rPr>
          <w:szCs w:val="24"/>
        </w:rPr>
      </w:pPr>
      <w:r>
        <w:rPr>
          <w:rFonts w:hint="eastAsia" w:cs="宋体"/>
          <w:kern w:val="0"/>
          <w:szCs w:val="24"/>
        </w:rPr>
        <w:t>领用</w:t>
      </w:r>
      <w:r>
        <w:rPr>
          <w:rFonts w:cs="宋体"/>
          <w:kern w:val="0"/>
          <w:szCs w:val="24"/>
        </w:rPr>
        <w:t>后</w:t>
      </w:r>
      <w:r>
        <w:rPr>
          <w:rFonts w:hint="eastAsia" w:cs="宋体"/>
          <w:kern w:val="0"/>
          <w:szCs w:val="24"/>
        </w:rPr>
        <w:t>未及时</w:t>
      </w:r>
      <w:r>
        <w:rPr>
          <w:rFonts w:hint="eastAsia" w:cs="仿宋_GB2312"/>
          <w:szCs w:val="24"/>
        </w:rPr>
        <w:t>使用，且整瓶未开封的危险化学品应及时退回暂存室。</w:t>
      </w:r>
    </w:p>
    <w:p>
      <w:pPr>
        <w:spacing w:after="126" w:line="360" w:lineRule="auto"/>
        <w:ind w:left="-5" w:leftChars="-2" w:firstLine="600" w:firstLineChars="249"/>
        <w:jc w:val="both"/>
        <w:rPr>
          <w:szCs w:val="24"/>
        </w:rPr>
      </w:pPr>
      <w:r>
        <w:rPr>
          <w:b/>
          <w:szCs w:val="24"/>
        </w:rPr>
        <w:t>第</w:t>
      </w:r>
      <w:r>
        <w:rPr>
          <w:rFonts w:hint="eastAsia"/>
          <w:b/>
          <w:szCs w:val="24"/>
        </w:rPr>
        <w:t>六</w:t>
      </w:r>
      <w:r>
        <w:rPr>
          <w:b/>
          <w:szCs w:val="24"/>
        </w:rPr>
        <w:t xml:space="preserve">条  </w:t>
      </w:r>
      <w:r>
        <w:rPr>
          <w:szCs w:val="24"/>
        </w:rPr>
        <w:t>危险化学品的</w:t>
      </w:r>
      <w:r>
        <w:rPr>
          <w:rFonts w:hint="eastAsia"/>
          <w:szCs w:val="24"/>
        </w:rPr>
        <w:t>存储</w:t>
      </w:r>
    </w:p>
    <w:p>
      <w:pPr>
        <w:shd w:val="clear" w:color="auto" w:fill="FFFFFF"/>
        <w:spacing w:line="360" w:lineRule="auto"/>
        <w:ind w:leftChars="4" w:firstLine="480" w:firstLineChars="200"/>
        <w:rPr>
          <w:rFonts w:cs="宋体"/>
          <w:kern w:val="0"/>
          <w:szCs w:val="24"/>
        </w:rPr>
      </w:pPr>
      <w:r>
        <w:rPr>
          <w:rFonts w:hint="eastAsia" w:cs="宋体"/>
          <w:kern w:val="0"/>
          <w:szCs w:val="24"/>
        </w:rPr>
        <w:t>危险化学品储存的方式方法应当符合国家标准或国家有关规定。严格按照化学特性和安全要求分类存放，化学品容器摆放应整齐有序，不得堆叠。</w:t>
      </w:r>
    </w:p>
    <w:p>
      <w:pPr>
        <w:shd w:val="clear" w:color="auto" w:fill="FFFFFF"/>
        <w:spacing w:line="360" w:lineRule="auto"/>
        <w:ind w:leftChars="4" w:firstLine="480" w:firstLineChars="200"/>
        <w:rPr>
          <w:rFonts w:cs="宋体"/>
          <w:kern w:val="0"/>
          <w:szCs w:val="24"/>
        </w:rPr>
      </w:pPr>
      <w:r>
        <w:rPr>
          <w:rFonts w:hint="eastAsia" w:cs="宋体"/>
          <w:kern w:val="0"/>
          <w:szCs w:val="24"/>
        </w:rPr>
        <w:t>学院危险化学品暂存室。按照存储要求，配备相应的监控、通风、防火、防爆、防毒等安全设施，并张贴明显的安全警示标识。</w:t>
      </w:r>
    </w:p>
    <w:p>
      <w:pPr>
        <w:shd w:val="clear" w:color="auto" w:fill="FFFFFF"/>
        <w:spacing w:line="360" w:lineRule="auto"/>
        <w:ind w:leftChars="4" w:firstLine="480" w:firstLineChars="200"/>
        <w:rPr>
          <w:rFonts w:cs="宋体"/>
          <w:kern w:val="0"/>
          <w:szCs w:val="24"/>
        </w:rPr>
      </w:pPr>
      <w:r>
        <w:rPr>
          <w:rFonts w:hint="eastAsia" w:cs="宋体"/>
          <w:kern w:val="0"/>
          <w:szCs w:val="24"/>
        </w:rPr>
        <w:t>危险化学品标签必须清晰、完整，标签脱落、模糊、腐蚀后应及时补上，如不能确认，则以危险废弃物处置。</w:t>
      </w:r>
    </w:p>
    <w:p>
      <w:pPr>
        <w:shd w:val="clear" w:color="auto" w:fill="FFFFFF"/>
        <w:spacing w:line="360" w:lineRule="auto"/>
        <w:ind w:leftChars="4" w:firstLine="480" w:firstLineChars="200"/>
        <w:rPr>
          <w:rFonts w:cs="宋体"/>
          <w:kern w:val="0"/>
          <w:szCs w:val="24"/>
        </w:rPr>
      </w:pPr>
      <w:r>
        <w:rPr>
          <w:rFonts w:hint="eastAsia" w:cs="宋体"/>
          <w:kern w:val="0"/>
          <w:szCs w:val="24"/>
        </w:rPr>
        <w:t>实验室内存放的危险化学品总量不得超量存放，原则上不得超过本实验室五个工作日内的计划使用量。实验室内领取少量</w:t>
      </w:r>
      <w:r>
        <w:rPr>
          <w:rFonts w:hint="eastAsia" w:cs="仿宋_GB2312"/>
          <w:szCs w:val="24"/>
        </w:rPr>
        <w:t>危险化学品后存放于危险化学品专用暂存柜中，实验后及时将不足整瓶的危险化学品存放专用暂存柜中，并实行双人双锁管理。</w:t>
      </w:r>
    </w:p>
    <w:p>
      <w:pPr>
        <w:shd w:val="clear" w:color="auto" w:fill="FFFFFF"/>
        <w:spacing w:line="360" w:lineRule="auto"/>
        <w:ind w:leftChars="4" w:firstLine="480" w:firstLineChars="200"/>
        <w:rPr>
          <w:rFonts w:cs="仿宋_GB2312"/>
          <w:szCs w:val="24"/>
        </w:rPr>
      </w:pPr>
      <w:r>
        <w:rPr>
          <w:rFonts w:hint="eastAsia" w:cs="仿宋_GB2312"/>
          <w:szCs w:val="24"/>
        </w:rPr>
        <w:t>危险化学品的存放管理要精确计量和记录，防止被盗、丢失、误领、误用。如发现问题应立即启动应急预案，采取有效控制措施，并逐级上报。</w:t>
      </w:r>
    </w:p>
    <w:p>
      <w:pPr>
        <w:spacing w:line="360" w:lineRule="auto"/>
        <w:ind w:left="-17" w:leftChars="-7" w:firstLine="600" w:firstLineChars="249"/>
        <w:jc w:val="both"/>
        <w:rPr>
          <w:szCs w:val="24"/>
        </w:rPr>
      </w:pPr>
      <w:r>
        <w:rPr>
          <w:b/>
          <w:color w:val="auto"/>
          <w:szCs w:val="24"/>
        </w:rPr>
        <w:t>第</w:t>
      </w:r>
      <w:r>
        <w:rPr>
          <w:rFonts w:hint="eastAsia"/>
          <w:b/>
          <w:color w:val="auto"/>
          <w:szCs w:val="24"/>
        </w:rPr>
        <w:t>七</w:t>
      </w:r>
      <w:r>
        <w:rPr>
          <w:b/>
          <w:color w:val="auto"/>
          <w:szCs w:val="24"/>
        </w:rPr>
        <w:t xml:space="preserve">条  </w:t>
      </w:r>
      <w:r>
        <w:rPr>
          <w:szCs w:val="24"/>
        </w:rPr>
        <w:t>危险化学品的</w:t>
      </w:r>
      <w:r>
        <w:rPr>
          <w:rFonts w:hint="eastAsia"/>
          <w:szCs w:val="24"/>
        </w:rPr>
        <w:t>使用</w:t>
      </w:r>
    </w:p>
    <w:p>
      <w:pPr>
        <w:shd w:val="clear" w:color="auto" w:fill="FFFFFF"/>
        <w:spacing w:line="360" w:lineRule="auto"/>
        <w:ind w:leftChars="4" w:firstLine="480" w:firstLineChars="200"/>
        <w:rPr>
          <w:rFonts w:cs="仿宋_GB2312"/>
          <w:szCs w:val="24"/>
        </w:rPr>
      </w:pPr>
      <w:r>
        <w:rPr>
          <w:rFonts w:hint="eastAsia" w:cs="仿宋_GB2312"/>
          <w:szCs w:val="24"/>
        </w:rPr>
        <w:t>使用危险化学品时须严格执行相关安全规定，操作人员必须了解危险化学品的性能、熟悉操作规程和条例，并认真做好使用记录。安全操作规程需上墙或置于显眼位置。</w:t>
      </w:r>
    </w:p>
    <w:p>
      <w:pPr>
        <w:shd w:val="clear" w:color="auto" w:fill="FFFFFF"/>
        <w:spacing w:line="360" w:lineRule="auto"/>
        <w:ind w:firstLine="480" w:firstLineChars="200"/>
        <w:rPr>
          <w:rFonts w:cs="仿宋_GB2312"/>
          <w:szCs w:val="24"/>
        </w:rPr>
      </w:pPr>
      <w:r>
        <w:rPr>
          <w:rFonts w:hint="eastAsia" w:cs="仿宋_GB2312"/>
          <w:szCs w:val="24"/>
        </w:rPr>
        <w:t>在教学实验中，应尽量采用无毒物质来代替有毒物质，如确实需要，必须有专人负责领用和分发，指导教师负责实验教学过程中危险化学品的使用安全。</w:t>
      </w:r>
    </w:p>
    <w:p>
      <w:pPr>
        <w:shd w:val="clear" w:color="auto" w:fill="FFFFFF"/>
        <w:spacing w:line="360" w:lineRule="auto"/>
        <w:ind w:firstLine="480" w:firstLineChars="200"/>
        <w:rPr>
          <w:rFonts w:cs="仿宋_GB2312"/>
          <w:szCs w:val="24"/>
        </w:rPr>
      </w:pPr>
      <w:r>
        <w:rPr>
          <w:rFonts w:hint="eastAsia" w:cs="仿宋_GB2312"/>
          <w:szCs w:val="24"/>
          <w:lang w:val="en-US" w:eastAsia="zh-CN"/>
        </w:rPr>
        <w:t>学院</w:t>
      </w:r>
      <w:r>
        <w:rPr>
          <w:rFonts w:hint="eastAsia" w:cs="仿宋_GB2312"/>
          <w:szCs w:val="24"/>
        </w:rPr>
        <w:t>要经常性地对危险化学品进行账账、账物的核对，发现危险化学品丢失、被盗，应及时向主管部门报告。</w:t>
      </w:r>
    </w:p>
    <w:p>
      <w:pPr>
        <w:shd w:val="clear" w:color="auto" w:fill="FFFFFF"/>
        <w:spacing w:line="360" w:lineRule="auto"/>
        <w:ind w:firstLine="480" w:firstLineChars="200"/>
        <w:rPr>
          <w:rFonts w:cs="仿宋_GB2312"/>
          <w:szCs w:val="24"/>
        </w:rPr>
      </w:pPr>
      <w:r>
        <w:rPr>
          <w:rFonts w:hint="eastAsia" w:cs="仿宋_GB2312"/>
          <w:szCs w:val="24"/>
        </w:rPr>
        <w:t>实验操作人员应熟悉和充分了解所使用危险化学品的性质和安全防护措施，严格按照操作规程规范作业。</w:t>
      </w:r>
    </w:p>
    <w:p>
      <w:pPr>
        <w:spacing w:line="360" w:lineRule="auto"/>
        <w:ind w:left="0" w:firstLine="480" w:firstLineChars="200"/>
        <w:jc w:val="both"/>
        <w:rPr>
          <w:rFonts w:cs="仿宋_GB2312"/>
          <w:szCs w:val="24"/>
        </w:rPr>
      </w:pPr>
      <w:r>
        <w:rPr>
          <w:rFonts w:hint="eastAsia" w:cs="仿宋_GB2312"/>
          <w:szCs w:val="24"/>
        </w:rPr>
        <w:t>教师对学生使用危险化学品具有安全指导责任。学生需接受相关培训后方可进行实验操作；学生实验时教师必须详细指导，教授安全操作方法，并采取必要的安全防护措施。</w:t>
      </w:r>
    </w:p>
    <w:p>
      <w:pPr>
        <w:spacing w:line="360" w:lineRule="auto"/>
        <w:ind w:left="14" w:leftChars="6" w:firstLine="585" w:firstLineChars="243"/>
        <w:jc w:val="both"/>
        <w:rPr>
          <w:szCs w:val="24"/>
        </w:rPr>
      </w:pPr>
      <w:r>
        <w:rPr>
          <w:b/>
          <w:color w:val="auto"/>
          <w:szCs w:val="24"/>
        </w:rPr>
        <w:t>第</w:t>
      </w:r>
      <w:r>
        <w:rPr>
          <w:rFonts w:hint="eastAsia"/>
          <w:b/>
          <w:color w:val="auto"/>
          <w:szCs w:val="24"/>
        </w:rPr>
        <w:t>八</w:t>
      </w:r>
      <w:r>
        <w:rPr>
          <w:b/>
          <w:color w:val="auto"/>
          <w:szCs w:val="24"/>
        </w:rPr>
        <w:t xml:space="preserve">条  </w:t>
      </w:r>
      <w:r>
        <w:rPr>
          <w:szCs w:val="24"/>
        </w:rPr>
        <w:t>危险化学品的</w:t>
      </w:r>
      <w:r>
        <w:rPr>
          <w:rFonts w:hint="eastAsia"/>
          <w:szCs w:val="24"/>
        </w:rPr>
        <w:t>处置</w:t>
      </w:r>
    </w:p>
    <w:p>
      <w:pPr>
        <w:spacing w:line="360" w:lineRule="auto"/>
        <w:ind w:firstLine="480" w:firstLineChars="200"/>
        <w:rPr>
          <w:rFonts w:cs="宋体"/>
          <w:kern w:val="0"/>
          <w:szCs w:val="24"/>
        </w:rPr>
      </w:pPr>
      <w:r>
        <w:rPr>
          <w:rFonts w:hint="eastAsia" w:cs="宋体"/>
          <w:kern w:val="0"/>
          <w:szCs w:val="24"/>
        </w:rPr>
        <w:t>实验室危险化学废弃物应分类存放，指定具体管理人员负责日常管理，确保回收存放安全。</w:t>
      </w:r>
    </w:p>
    <w:p>
      <w:pPr>
        <w:spacing w:line="360" w:lineRule="auto"/>
        <w:ind w:firstLine="480" w:firstLineChars="200"/>
        <w:rPr>
          <w:szCs w:val="24"/>
        </w:rPr>
      </w:pPr>
      <w:r>
        <w:rPr>
          <w:rFonts w:hint="eastAsia"/>
          <w:szCs w:val="24"/>
        </w:rPr>
        <w:t>实验室产生的化学废弃物转运前</w:t>
      </w:r>
      <w:r>
        <w:rPr>
          <w:szCs w:val="24"/>
        </w:rPr>
        <w:t>应</w:t>
      </w:r>
      <w:r>
        <w:rPr>
          <w:rFonts w:hint="eastAsia" w:cs="宋体"/>
          <w:kern w:val="0"/>
          <w:szCs w:val="24"/>
        </w:rPr>
        <w:t>明确废弃物类别和成分，</w:t>
      </w:r>
      <w:r>
        <w:rPr>
          <w:rFonts w:hint="eastAsia"/>
          <w:szCs w:val="24"/>
        </w:rPr>
        <w:t>液体废物、固体废物等分类用专用容器收集，回收容器加贴标签。</w:t>
      </w:r>
    </w:p>
    <w:p>
      <w:pPr>
        <w:spacing w:line="360" w:lineRule="auto"/>
        <w:ind w:left="0" w:firstLine="480" w:firstLineChars="200"/>
        <w:jc w:val="both"/>
        <w:rPr>
          <w:b/>
          <w:szCs w:val="24"/>
        </w:rPr>
      </w:pPr>
      <w:r>
        <w:rPr>
          <w:rFonts w:hint="eastAsia" w:cs="仿宋_GB2312"/>
          <w:szCs w:val="24"/>
          <w:lang w:val="en-US" w:eastAsia="zh-CN"/>
        </w:rPr>
        <w:t>由</w:t>
      </w:r>
      <w:r>
        <w:rPr>
          <w:rFonts w:hint="eastAsia" w:cs="仿宋_GB2312"/>
          <w:szCs w:val="24"/>
        </w:rPr>
        <w:t>学校</w:t>
      </w:r>
      <w:r>
        <w:rPr>
          <w:rFonts w:cs="仿宋_GB2312"/>
          <w:szCs w:val="24"/>
        </w:rPr>
        <w:t>危险化学品</w:t>
      </w:r>
      <w:r>
        <w:rPr>
          <w:rFonts w:hint="eastAsia"/>
          <w:szCs w:val="24"/>
        </w:rPr>
        <w:t>暂存柜</w:t>
      </w:r>
      <w:r>
        <w:rPr>
          <w:szCs w:val="24"/>
        </w:rPr>
        <w:t>集中回收</w:t>
      </w:r>
      <w:r>
        <w:rPr>
          <w:rFonts w:hint="eastAsia"/>
          <w:szCs w:val="24"/>
        </w:rPr>
        <w:t>转存</w:t>
      </w:r>
      <w:r>
        <w:rPr>
          <w:szCs w:val="24"/>
        </w:rPr>
        <w:t>实验室</w:t>
      </w:r>
      <w:r>
        <w:rPr>
          <w:rFonts w:hint="eastAsia"/>
          <w:szCs w:val="24"/>
        </w:rPr>
        <w:t>化学</w:t>
      </w:r>
      <w:r>
        <w:rPr>
          <w:szCs w:val="24"/>
        </w:rPr>
        <w:t>废弃物</w:t>
      </w:r>
      <w:r>
        <w:rPr>
          <w:rFonts w:hint="eastAsia"/>
          <w:szCs w:val="24"/>
        </w:rPr>
        <w:t>。学院按照废弃物</w:t>
      </w:r>
      <w:r>
        <w:rPr>
          <w:szCs w:val="24"/>
        </w:rPr>
        <w:t>处置</w:t>
      </w:r>
      <w:r>
        <w:rPr>
          <w:rFonts w:hint="eastAsia"/>
          <w:szCs w:val="24"/>
        </w:rPr>
        <w:t>要求做好回收前准备工作，提前</w:t>
      </w:r>
      <w:r>
        <w:rPr>
          <w:szCs w:val="24"/>
        </w:rPr>
        <w:t>一周</w:t>
      </w:r>
      <w:r>
        <w:rPr>
          <w:rFonts w:hint="eastAsia"/>
          <w:szCs w:val="24"/>
        </w:rPr>
        <w:t>向实验室与设备管理处提出</w:t>
      </w:r>
      <w:r>
        <w:rPr>
          <w:szCs w:val="24"/>
        </w:rPr>
        <w:t>处置申报</w:t>
      </w:r>
      <w:r>
        <w:rPr>
          <w:rFonts w:hint="eastAsia"/>
          <w:szCs w:val="24"/>
        </w:rPr>
        <w:t>，并附废弃物清单审核备案。设备处将按照</w:t>
      </w:r>
      <w:r>
        <w:rPr>
          <w:szCs w:val="24"/>
        </w:rPr>
        <w:t>规定时间</w:t>
      </w:r>
      <w:r>
        <w:rPr>
          <w:rFonts w:hint="eastAsia"/>
          <w:szCs w:val="24"/>
        </w:rPr>
        <w:t>，派专人上门统一回收后</w:t>
      </w:r>
      <w:r>
        <w:rPr>
          <w:szCs w:val="24"/>
        </w:rPr>
        <w:t>转存</w:t>
      </w:r>
      <w:r>
        <w:rPr>
          <w:rFonts w:hint="eastAsia"/>
          <w:szCs w:val="24"/>
        </w:rPr>
        <w:t>暂存柜。</w:t>
      </w:r>
    </w:p>
    <w:p>
      <w:pPr>
        <w:spacing w:line="360" w:lineRule="auto"/>
        <w:ind w:left="0" w:firstLine="482" w:firstLineChars="200"/>
        <w:jc w:val="both"/>
        <w:rPr>
          <w:szCs w:val="24"/>
        </w:rPr>
      </w:pPr>
      <w:r>
        <w:rPr>
          <w:b/>
          <w:szCs w:val="24"/>
        </w:rPr>
        <w:t>第</w:t>
      </w:r>
      <w:r>
        <w:rPr>
          <w:rFonts w:hint="eastAsia"/>
          <w:b/>
          <w:szCs w:val="24"/>
        </w:rPr>
        <w:t>九</w:t>
      </w:r>
      <w:r>
        <w:rPr>
          <w:b/>
          <w:szCs w:val="24"/>
        </w:rPr>
        <w:t xml:space="preserve">条  </w:t>
      </w:r>
      <w:r>
        <w:rPr>
          <w:rFonts w:hint="eastAsia" w:cs="宋体"/>
          <w:kern w:val="0"/>
          <w:szCs w:val="24"/>
        </w:rPr>
        <w:t>本办法若与上级主管部门的文件规定不一致，以上级文件为准。</w:t>
      </w:r>
    </w:p>
    <w:p>
      <w:pPr>
        <w:pStyle w:val="2"/>
        <w:spacing w:after="437" w:line="360" w:lineRule="auto"/>
        <w:ind w:left="0" w:right="267"/>
        <w:jc w:val="left"/>
        <w:rPr>
          <w:rFonts w:ascii="仿宋_GB2312" w:hAnsi="仿宋_GB2312" w:eastAsia="仿宋_GB2312" w:cs="仿宋_GB2312"/>
          <w:szCs w:val="32"/>
        </w:rPr>
      </w:pPr>
      <w:r>
        <w:rPr>
          <w:rFonts w:hint="eastAsia" w:ascii="仿宋_GB2312" w:hAnsi="仿宋_GB2312" w:eastAsia="仿宋_GB2312" w:cs="仿宋_GB2312"/>
          <w:szCs w:val="32"/>
        </w:rPr>
        <w:t>附件3</w:t>
      </w:r>
    </w:p>
    <w:p>
      <w:pPr>
        <w:pStyle w:val="2"/>
        <w:spacing w:after="437" w:line="360" w:lineRule="auto"/>
        <w:ind w:left="0" w:right="267"/>
        <w:rPr>
          <w:color w:val="auto"/>
        </w:rPr>
      </w:pPr>
      <w:r>
        <w:rPr>
          <w:rFonts w:hint="eastAsia"/>
          <w:color w:val="auto"/>
        </w:rPr>
        <w:t>贵州大学医学院易制爆易制毒危险化学品管理制度</w:t>
      </w:r>
    </w:p>
    <w:p>
      <w:pPr>
        <w:pStyle w:val="9"/>
        <w:numPr>
          <w:ilvl w:val="0"/>
          <w:numId w:val="1"/>
        </w:numPr>
        <w:spacing w:line="360" w:lineRule="auto"/>
        <w:ind w:firstLineChars="0"/>
        <w:jc w:val="both"/>
        <w:rPr>
          <w:rFonts w:cs="宋体"/>
          <w:b/>
          <w:bCs/>
          <w:color w:val="1F1F1F"/>
          <w:kern w:val="0"/>
          <w:szCs w:val="24"/>
        </w:rPr>
      </w:pPr>
      <w:r>
        <w:rPr>
          <w:rFonts w:hint="eastAsia" w:cs="宋体"/>
          <w:b/>
          <w:bCs/>
          <w:color w:val="1F1F1F"/>
          <w:kern w:val="0"/>
          <w:szCs w:val="24"/>
          <w:lang w:val="en-US" w:eastAsia="zh-CN"/>
        </w:rPr>
        <w:t xml:space="preserve">  </w:t>
      </w:r>
      <w:r>
        <w:rPr>
          <w:rFonts w:hint="eastAsia" w:cs="宋体"/>
          <w:b/>
          <w:bCs/>
          <w:color w:val="1F1F1F"/>
          <w:kern w:val="0"/>
          <w:szCs w:val="24"/>
        </w:rPr>
        <w:t>申购</w:t>
      </w:r>
    </w:p>
    <w:p>
      <w:pPr>
        <w:spacing w:line="360" w:lineRule="auto"/>
        <w:ind w:firstLine="480" w:firstLineChars="200"/>
        <w:jc w:val="both"/>
        <w:rPr>
          <w:rFonts w:cs="宋体"/>
          <w:color w:val="1F1F1F"/>
          <w:kern w:val="0"/>
          <w:szCs w:val="24"/>
        </w:rPr>
      </w:pPr>
      <w:r>
        <w:rPr>
          <w:rFonts w:hint="eastAsia" w:cs="宋体"/>
          <w:color w:val="1F1F1F"/>
          <w:kern w:val="0"/>
          <w:szCs w:val="24"/>
        </w:rPr>
        <w:t>危险化学品报请学校实验室与设备管理处统一采购，教师可本人向实验室与设备管理处提交申购，也可参加学院的集中统一申购。</w:t>
      </w:r>
    </w:p>
    <w:p>
      <w:pPr>
        <w:spacing w:line="360" w:lineRule="auto"/>
        <w:ind w:firstLine="482" w:firstLineChars="200"/>
        <w:jc w:val="both"/>
        <w:rPr>
          <w:rFonts w:cs="宋体"/>
          <w:b/>
          <w:bCs/>
          <w:color w:val="1F1F1F"/>
          <w:kern w:val="0"/>
          <w:szCs w:val="24"/>
        </w:rPr>
      </w:pPr>
      <w:r>
        <w:rPr>
          <w:b/>
          <w:color w:val="auto"/>
        </w:rPr>
        <w:t>第</w:t>
      </w:r>
      <w:r>
        <w:rPr>
          <w:rFonts w:hint="eastAsia" w:cs="宋体"/>
          <w:b/>
          <w:bCs/>
          <w:color w:val="1F1F1F"/>
          <w:kern w:val="0"/>
          <w:szCs w:val="24"/>
        </w:rPr>
        <w:t>二</w:t>
      </w:r>
      <w:r>
        <w:rPr>
          <w:b/>
          <w:color w:val="auto"/>
        </w:rPr>
        <w:t>条</w:t>
      </w:r>
      <w:r>
        <w:rPr>
          <w:rFonts w:hint="eastAsia"/>
          <w:b/>
          <w:color w:val="auto"/>
          <w:lang w:val="en-US" w:eastAsia="zh-CN"/>
        </w:rPr>
        <w:t xml:space="preserve">  </w:t>
      </w:r>
      <w:r>
        <w:rPr>
          <w:rFonts w:hint="eastAsia" w:cs="宋体"/>
          <w:b/>
          <w:bCs/>
          <w:color w:val="1F1F1F"/>
          <w:kern w:val="0"/>
          <w:szCs w:val="24"/>
        </w:rPr>
        <w:t>存储</w:t>
      </w:r>
    </w:p>
    <w:p>
      <w:pPr>
        <w:spacing w:line="360" w:lineRule="auto"/>
        <w:ind w:firstLine="480" w:firstLineChars="200"/>
        <w:jc w:val="both"/>
        <w:rPr>
          <w:rFonts w:cs="宋体"/>
          <w:color w:val="1F1F1F"/>
          <w:kern w:val="0"/>
          <w:szCs w:val="24"/>
        </w:rPr>
      </w:pPr>
      <w:r>
        <w:rPr>
          <w:rFonts w:hint="eastAsia" w:cs="宋体"/>
          <w:color w:val="1F1F1F"/>
          <w:kern w:val="0"/>
          <w:szCs w:val="24"/>
        </w:rPr>
        <w:t>危险化学品由学院危险化学品仓库集中存储，实验室不得保存超过使用量的危险化学品。双人双锁保管。</w:t>
      </w:r>
    </w:p>
    <w:p>
      <w:pPr>
        <w:spacing w:line="360" w:lineRule="auto"/>
        <w:ind w:firstLine="482" w:firstLineChars="200"/>
        <w:jc w:val="both"/>
        <w:rPr>
          <w:rFonts w:cs="宋体"/>
          <w:b/>
          <w:bCs/>
          <w:color w:val="1F1F1F"/>
          <w:kern w:val="0"/>
          <w:szCs w:val="24"/>
        </w:rPr>
      </w:pPr>
      <w:r>
        <w:rPr>
          <w:b/>
          <w:color w:val="auto"/>
        </w:rPr>
        <w:t>第</w:t>
      </w:r>
      <w:r>
        <w:rPr>
          <w:rFonts w:hint="eastAsia" w:cs="宋体"/>
          <w:b/>
          <w:bCs/>
          <w:color w:val="1F1F1F"/>
          <w:kern w:val="0"/>
          <w:szCs w:val="24"/>
        </w:rPr>
        <w:t>三</w:t>
      </w:r>
      <w:r>
        <w:rPr>
          <w:b/>
          <w:color w:val="auto"/>
        </w:rPr>
        <w:t>条</w:t>
      </w:r>
      <w:r>
        <w:rPr>
          <w:rFonts w:hint="eastAsia"/>
          <w:b/>
          <w:color w:val="auto"/>
          <w:lang w:val="en-US" w:eastAsia="zh-CN"/>
        </w:rPr>
        <w:t xml:space="preserve">  </w:t>
      </w:r>
      <w:r>
        <w:rPr>
          <w:rFonts w:hint="eastAsia" w:cs="宋体"/>
          <w:b/>
          <w:bCs/>
          <w:color w:val="1F1F1F"/>
          <w:kern w:val="0"/>
          <w:szCs w:val="24"/>
        </w:rPr>
        <w:t>领用</w:t>
      </w:r>
    </w:p>
    <w:p>
      <w:pPr>
        <w:shd w:val="clear" w:color="auto" w:fill="FFFFFF"/>
        <w:spacing w:line="360" w:lineRule="auto"/>
        <w:ind w:firstLine="480" w:firstLineChars="200"/>
        <w:rPr>
          <w:rFonts w:cs="宋体"/>
          <w:kern w:val="0"/>
          <w:szCs w:val="24"/>
        </w:rPr>
      </w:pPr>
      <w:r>
        <w:rPr>
          <w:rFonts w:hint="eastAsia" w:cs="宋体"/>
          <w:kern w:val="0"/>
          <w:szCs w:val="24"/>
        </w:rPr>
        <w:t xml:space="preserve">各涉及使用危险化学品的实验室根据使用需要，到学院危险化学品暂存室领用。领用应遵循“即领即用”和“用多少领多少”的原则。  </w:t>
      </w:r>
    </w:p>
    <w:p>
      <w:pPr>
        <w:shd w:val="clear" w:color="auto" w:fill="FFFFFF"/>
        <w:spacing w:line="360" w:lineRule="auto"/>
        <w:ind w:firstLine="480" w:firstLineChars="200"/>
        <w:rPr>
          <w:rFonts w:cs="仿宋_GB2312"/>
          <w:szCs w:val="24"/>
        </w:rPr>
      </w:pPr>
      <w:r>
        <w:rPr>
          <w:rFonts w:hint="eastAsia" w:cs="宋体"/>
          <w:kern w:val="0"/>
          <w:szCs w:val="24"/>
        </w:rPr>
        <w:t>危险化学品领用实行双人领用，禁止</w:t>
      </w:r>
      <w:r>
        <w:rPr>
          <w:rFonts w:hint="eastAsia" w:cs="仿宋_GB2312"/>
          <w:szCs w:val="24"/>
        </w:rPr>
        <w:t>学生领用。领用</w:t>
      </w:r>
      <w:r>
        <w:rPr>
          <w:rFonts w:hint="eastAsia" w:cs="宋体"/>
          <w:kern w:val="0"/>
          <w:szCs w:val="24"/>
        </w:rPr>
        <w:t>人根据实际使用情况严格做好危险化学品三级台账的记录，</w:t>
      </w:r>
      <w:r>
        <w:rPr>
          <w:rFonts w:cs="宋体"/>
          <w:kern w:val="0"/>
          <w:szCs w:val="24"/>
        </w:rPr>
        <w:t>其中</w:t>
      </w:r>
      <w:r>
        <w:rPr>
          <w:rFonts w:hint="eastAsia" w:cs="仿宋_GB2312"/>
          <w:szCs w:val="24"/>
        </w:rPr>
        <w:t xml:space="preserve">领用日期、数量、领用人等数据信息须闭合。  </w:t>
      </w:r>
    </w:p>
    <w:p>
      <w:pPr>
        <w:spacing w:after="0" w:line="360" w:lineRule="auto"/>
        <w:ind w:left="-17" w:right="153" w:firstLine="480" w:firstLineChars="200"/>
        <w:jc w:val="both"/>
        <w:rPr>
          <w:szCs w:val="24"/>
        </w:rPr>
      </w:pPr>
      <w:r>
        <w:rPr>
          <w:rFonts w:hint="eastAsia" w:cs="宋体"/>
          <w:kern w:val="0"/>
          <w:szCs w:val="24"/>
        </w:rPr>
        <w:t>领用</w:t>
      </w:r>
      <w:r>
        <w:rPr>
          <w:rFonts w:cs="宋体"/>
          <w:kern w:val="0"/>
          <w:szCs w:val="24"/>
        </w:rPr>
        <w:t>后</w:t>
      </w:r>
      <w:r>
        <w:rPr>
          <w:rFonts w:hint="eastAsia" w:cs="宋体"/>
          <w:kern w:val="0"/>
          <w:szCs w:val="24"/>
        </w:rPr>
        <w:t>未及时</w:t>
      </w:r>
      <w:r>
        <w:rPr>
          <w:rFonts w:hint="eastAsia" w:cs="仿宋_GB2312"/>
          <w:szCs w:val="24"/>
        </w:rPr>
        <w:t>使用，且整瓶未开封的危险化学品应及时退回暂存室。</w:t>
      </w:r>
    </w:p>
    <w:p>
      <w:pPr>
        <w:spacing w:line="360" w:lineRule="auto"/>
        <w:ind w:firstLine="482" w:firstLineChars="200"/>
        <w:jc w:val="both"/>
        <w:rPr>
          <w:rFonts w:cs="宋体"/>
          <w:b/>
          <w:bCs/>
          <w:color w:val="1F1F1F"/>
          <w:kern w:val="0"/>
          <w:szCs w:val="24"/>
        </w:rPr>
      </w:pPr>
      <w:r>
        <w:rPr>
          <w:b/>
          <w:color w:val="auto"/>
        </w:rPr>
        <w:t>第</w:t>
      </w:r>
      <w:r>
        <w:rPr>
          <w:rFonts w:hint="eastAsia" w:cs="宋体"/>
          <w:b/>
          <w:bCs/>
          <w:color w:val="1F1F1F"/>
          <w:kern w:val="0"/>
          <w:szCs w:val="24"/>
        </w:rPr>
        <w:t>四</w:t>
      </w:r>
      <w:r>
        <w:rPr>
          <w:b/>
          <w:color w:val="auto"/>
        </w:rPr>
        <w:t>条</w:t>
      </w:r>
      <w:r>
        <w:rPr>
          <w:rFonts w:hint="eastAsia"/>
          <w:b/>
          <w:color w:val="auto"/>
          <w:lang w:val="en-US" w:eastAsia="zh-CN"/>
        </w:rPr>
        <w:t xml:space="preserve"> </w:t>
      </w:r>
      <w:r>
        <w:rPr>
          <w:rFonts w:hint="eastAsia" w:cs="宋体"/>
          <w:b/>
          <w:bCs/>
          <w:color w:val="1F1F1F"/>
          <w:kern w:val="0"/>
          <w:szCs w:val="24"/>
        </w:rPr>
        <w:t xml:space="preserve"> 使用</w:t>
      </w:r>
    </w:p>
    <w:p>
      <w:pPr>
        <w:shd w:val="clear" w:color="auto" w:fill="FFFFFF"/>
        <w:spacing w:line="360" w:lineRule="auto"/>
        <w:ind w:leftChars="4" w:firstLine="480" w:firstLineChars="200"/>
        <w:rPr>
          <w:rFonts w:cs="仿宋_GB2312"/>
          <w:szCs w:val="24"/>
        </w:rPr>
      </w:pPr>
      <w:r>
        <w:rPr>
          <w:rFonts w:hint="eastAsia" w:cs="仿宋_GB2312"/>
          <w:szCs w:val="24"/>
        </w:rPr>
        <w:t>使用危险化学品时须严格执行相关安全规定，操作人员必须了解危险化学品的性能、熟悉操作规程和条例，并认真做好使用记录。安全操作规程需上墙或置于显眼位置。</w:t>
      </w:r>
    </w:p>
    <w:p>
      <w:pPr>
        <w:shd w:val="clear" w:color="auto" w:fill="FFFFFF"/>
        <w:spacing w:line="360" w:lineRule="auto"/>
        <w:ind w:firstLine="480" w:firstLineChars="200"/>
        <w:rPr>
          <w:rFonts w:cs="仿宋_GB2312"/>
          <w:szCs w:val="24"/>
        </w:rPr>
      </w:pPr>
      <w:r>
        <w:rPr>
          <w:rFonts w:hint="eastAsia" w:cs="仿宋_GB2312"/>
          <w:szCs w:val="24"/>
          <w:lang w:val="en-US" w:eastAsia="zh-CN"/>
        </w:rPr>
        <w:t>学院</w:t>
      </w:r>
      <w:r>
        <w:rPr>
          <w:rFonts w:hint="eastAsia" w:cs="仿宋_GB2312"/>
          <w:szCs w:val="24"/>
        </w:rPr>
        <w:t>要经常性地对危险化学品进行账账、账物的核对，发现危险化学品丢失、被盗，应及时向主管部门报告。</w:t>
      </w:r>
    </w:p>
    <w:p>
      <w:pPr>
        <w:shd w:val="clear" w:color="auto" w:fill="FFFFFF"/>
        <w:spacing w:line="360" w:lineRule="auto"/>
        <w:ind w:firstLine="480" w:firstLineChars="200"/>
        <w:rPr>
          <w:rFonts w:cs="仿宋_GB2312"/>
          <w:szCs w:val="24"/>
        </w:rPr>
      </w:pPr>
      <w:r>
        <w:rPr>
          <w:rFonts w:hint="eastAsia" w:cs="仿宋_GB2312"/>
          <w:szCs w:val="24"/>
        </w:rPr>
        <w:t>实验操作人员应熟悉和充分了解所使用危险化学品的性质和安全防护措施，严格按照操作规程规范作业。</w:t>
      </w:r>
    </w:p>
    <w:p>
      <w:pPr>
        <w:spacing w:line="360" w:lineRule="auto"/>
        <w:ind w:left="0" w:firstLine="480" w:firstLineChars="200"/>
        <w:jc w:val="both"/>
        <w:rPr>
          <w:rFonts w:cs="仿宋_GB2312"/>
          <w:szCs w:val="24"/>
        </w:rPr>
      </w:pPr>
      <w:r>
        <w:rPr>
          <w:rFonts w:hint="eastAsia" w:cs="仿宋_GB2312"/>
          <w:szCs w:val="24"/>
        </w:rPr>
        <w:t>教师对学生使用危险化学品具有安全指导责任。学生需接受相关培训后方可进行实验操作；学生实验时教师必须详细指导，教授安全操作方法，并采取必要的安全防护措施。</w:t>
      </w:r>
    </w:p>
    <w:p>
      <w:pPr>
        <w:spacing w:line="360" w:lineRule="auto"/>
        <w:jc w:val="both"/>
        <w:rPr>
          <w:rFonts w:cs="宋体"/>
          <w:color w:val="1F1F1F"/>
          <w:kern w:val="0"/>
          <w:szCs w:val="24"/>
        </w:rPr>
      </w:pPr>
      <w:r>
        <w:rPr>
          <w:rFonts w:cs="宋体"/>
          <w:color w:val="1F1F1F"/>
          <w:kern w:val="0"/>
          <w:szCs w:val="24"/>
        </w:rPr>
        <w:br w:type="page"/>
      </w:r>
    </w:p>
    <w:p>
      <w:pPr>
        <w:pStyle w:val="2"/>
        <w:spacing w:after="437" w:line="360" w:lineRule="auto"/>
        <w:ind w:left="0" w:right="267"/>
        <w:jc w:val="left"/>
        <w:rPr>
          <w:rFonts w:ascii="仿宋_GB2312" w:hAnsi="仿宋_GB2312" w:eastAsia="仿宋_GB2312" w:cs="仿宋_GB2312"/>
          <w:szCs w:val="32"/>
        </w:rPr>
      </w:pPr>
      <w:r>
        <w:rPr>
          <w:rFonts w:hint="eastAsia" w:ascii="仿宋_GB2312" w:hAnsi="仿宋_GB2312" w:eastAsia="仿宋_GB2312" w:cs="仿宋_GB2312"/>
          <w:szCs w:val="32"/>
        </w:rPr>
        <w:t>附件4</w:t>
      </w:r>
    </w:p>
    <w:p>
      <w:pPr>
        <w:pStyle w:val="2"/>
        <w:spacing w:after="437" w:line="360" w:lineRule="auto"/>
        <w:ind w:left="0" w:right="267"/>
        <w:rPr>
          <w:color w:val="auto"/>
        </w:rPr>
      </w:pPr>
      <w:r>
        <w:rPr>
          <w:rFonts w:hint="eastAsia"/>
          <w:color w:val="auto"/>
        </w:rPr>
        <w:t>贵州大学医学院</w:t>
      </w:r>
      <w:r>
        <w:rPr>
          <w:color w:val="auto"/>
        </w:rPr>
        <w:t>剧毒化学品管理制度</w:t>
      </w:r>
      <w:r>
        <w:rPr>
          <w:rFonts w:hint="eastAsia"/>
          <w:color w:val="auto"/>
        </w:rPr>
        <w:t>（试行）</w:t>
      </w:r>
    </w:p>
    <w:p>
      <w:pPr>
        <w:spacing w:after="125" w:line="360" w:lineRule="auto"/>
        <w:ind w:left="0" w:right="490"/>
        <w:jc w:val="center"/>
        <w:rPr>
          <w:b/>
          <w:color w:val="auto"/>
        </w:rPr>
      </w:pPr>
      <w:r>
        <w:rPr>
          <w:b/>
          <w:color w:val="auto"/>
        </w:rPr>
        <w:t>第一章 总 则</w:t>
      </w:r>
    </w:p>
    <w:p>
      <w:pPr>
        <w:spacing w:line="360" w:lineRule="auto"/>
        <w:ind w:left="0" w:firstLine="480"/>
        <w:jc w:val="both"/>
        <w:rPr>
          <w:color w:val="auto"/>
        </w:rPr>
      </w:pPr>
      <w:r>
        <w:rPr>
          <w:b/>
          <w:color w:val="auto"/>
        </w:rPr>
        <w:t>第一条</w:t>
      </w:r>
      <w:r>
        <w:rPr>
          <w:rFonts w:hint="eastAsia"/>
          <w:b/>
          <w:color w:val="auto"/>
          <w:lang w:val="en-US" w:eastAsia="zh-CN"/>
        </w:rPr>
        <w:t xml:space="preserve">  </w:t>
      </w:r>
      <w:r>
        <w:rPr>
          <w:color w:val="auto"/>
        </w:rPr>
        <w:t>为进一步加强学院剧毒化学品的安全管理，严防意外事故的发生，确保学院广大师生的生命安全，维护正常的教学科研秩序，根据国务院《危险化学品安全管理条例》（国务院令第344号）和公安部《剧毒化学品购买和公路运输许可证件管理办法》（公安部令第77号）的有关规定，结合我院实际，特制定本办法。</w:t>
      </w:r>
    </w:p>
    <w:p>
      <w:pPr>
        <w:spacing w:after="125" w:line="360" w:lineRule="auto"/>
        <w:ind w:left="0" w:right="482"/>
        <w:jc w:val="center"/>
        <w:rPr>
          <w:b/>
          <w:color w:val="auto"/>
        </w:rPr>
      </w:pPr>
      <w:r>
        <w:rPr>
          <w:b/>
          <w:color w:val="auto"/>
        </w:rPr>
        <w:t>第二章 剧毒化学品的安全管理</w:t>
      </w:r>
    </w:p>
    <w:p>
      <w:pPr>
        <w:spacing w:line="360" w:lineRule="auto"/>
        <w:ind w:left="0" w:firstLine="480"/>
        <w:jc w:val="both"/>
        <w:rPr>
          <w:color w:val="auto"/>
        </w:rPr>
      </w:pPr>
      <w:r>
        <w:rPr>
          <w:b/>
          <w:color w:val="auto"/>
        </w:rPr>
        <w:t>第二条</w:t>
      </w:r>
      <w:r>
        <w:rPr>
          <w:rFonts w:hint="eastAsia"/>
          <w:b/>
          <w:color w:val="auto"/>
          <w:lang w:val="en-US" w:eastAsia="zh-CN"/>
        </w:rPr>
        <w:t xml:space="preserve">  </w:t>
      </w:r>
      <w:r>
        <w:rPr>
          <w:color w:val="auto"/>
        </w:rPr>
        <w:t>根据国家相关部门的有关要求，严禁个人擅自购买或携带剧毒化学品离开使用场所或存放地点。</w:t>
      </w:r>
    </w:p>
    <w:p>
      <w:pPr>
        <w:spacing w:after="127" w:line="360" w:lineRule="auto"/>
        <w:ind w:left="0" w:right="465" w:firstLine="482" w:firstLineChars="200"/>
        <w:jc w:val="both"/>
        <w:rPr>
          <w:color w:val="auto"/>
        </w:rPr>
      </w:pPr>
      <w:r>
        <w:rPr>
          <w:b/>
          <w:color w:val="auto"/>
        </w:rPr>
        <w:t>第三条</w:t>
      </w:r>
      <w:r>
        <w:rPr>
          <w:rFonts w:hint="eastAsia"/>
          <w:b/>
          <w:color w:val="auto"/>
          <w:lang w:val="en-US" w:eastAsia="zh-CN"/>
        </w:rPr>
        <w:t xml:space="preserve">  </w:t>
      </w:r>
      <w:r>
        <w:rPr>
          <w:color w:val="auto"/>
        </w:rPr>
        <w:t>剧毒化学品(目录详见《剧毒化学品的分类和品种目录》)的管理责任人为购买剧毒化学品的团队负责人、指导老师。剧毒化学品的申购、出库必须经过学院严格的审批手续。购买凭证和批件应妥善保存，不得涂改或销毁。</w:t>
      </w:r>
    </w:p>
    <w:p>
      <w:pPr>
        <w:spacing w:line="360" w:lineRule="auto"/>
        <w:ind w:left="0" w:firstLine="480"/>
        <w:jc w:val="both"/>
        <w:rPr>
          <w:color w:val="auto"/>
        </w:rPr>
      </w:pPr>
      <w:r>
        <w:rPr>
          <w:b/>
          <w:color w:val="auto"/>
        </w:rPr>
        <w:t>第四条</w:t>
      </w:r>
      <w:r>
        <w:rPr>
          <w:rFonts w:hint="eastAsia"/>
          <w:b/>
          <w:color w:val="auto"/>
          <w:lang w:val="en-US" w:eastAsia="zh-CN"/>
        </w:rPr>
        <w:t xml:space="preserve">  </w:t>
      </w:r>
      <w:r>
        <w:rPr>
          <w:color w:val="auto"/>
        </w:rPr>
        <w:t>剧毒化学品应配备专用储存装置存放，在库的剧毒化学品必须保证账、物相符（包括品种、规格、数量、领用人、领用时间）。</w:t>
      </w:r>
    </w:p>
    <w:p>
      <w:pPr>
        <w:spacing w:line="360" w:lineRule="auto"/>
        <w:ind w:left="0" w:firstLine="480"/>
        <w:jc w:val="both"/>
        <w:rPr>
          <w:color w:val="auto"/>
        </w:rPr>
      </w:pPr>
      <w:r>
        <w:rPr>
          <w:b/>
          <w:color w:val="auto"/>
        </w:rPr>
        <w:t>第五条</w:t>
      </w:r>
      <w:r>
        <w:rPr>
          <w:color w:val="auto"/>
        </w:rPr>
        <w:t xml:space="preserve"> </w:t>
      </w:r>
      <w:r>
        <w:rPr>
          <w:rFonts w:hint="eastAsia"/>
          <w:color w:val="auto"/>
          <w:lang w:val="en-US" w:eastAsia="zh-CN"/>
        </w:rPr>
        <w:t xml:space="preserve"> </w:t>
      </w:r>
      <w:r>
        <w:rPr>
          <w:color w:val="auto"/>
        </w:rPr>
        <w:t>剧毒化学品库的管理责任人必须做到“四无一保”（即无被盗、无事故、无丢失、无违章、保安全），并严格遵守“五双”制度（即双人保管、双人领取、双人使用、双把锁、双本账）。</w:t>
      </w:r>
    </w:p>
    <w:p>
      <w:pPr>
        <w:spacing w:line="360" w:lineRule="auto"/>
        <w:ind w:left="0" w:firstLine="480"/>
        <w:jc w:val="both"/>
        <w:rPr>
          <w:color w:val="auto"/>
        </w:rPr>
      </w:pPr>
    </w:p>
    <w:p>
      <w:pPr>
        <w:spacing w:after="125" w:line="360" w:lineRule="auto"/>
        <w:ind w:left="0" w:right="482"/>
        <w:jc w:val="center"/>
        <w:rPr>
          <w:b/>
          <w:color w:val="auto"/>
        </w:rPr>
      </w:pPr>
      <w:r>
        <w:rPr>
          <w:b/>
          <w:color w:val="auto"/>
        </w:rPr>
        <w:t>第三章 剧毒化学品的购买管理</w:t>
      </w:r>
    </w:p>
    <w:p>
      <w:pPr>
        <w:spacing w:line="360" w:lineRule="auto"/>
        <w:ind w:left="0" w:firstLine="480"/>
        <w:jc w:val="both"/>
        <w:rPr>
          <w:color w:val="auto"/>
        </w:rPr>
      </w:pPr>
      <w:r>
        <w:rPr>
          <w:b/>
          <w:color w:val="auto"/>
        </w:rPr>
        <w:t>第六条</w:t>
      </w:r>
      <w:r>
        <w:rPr>
          <w:rFonts w:hint="eastAsia"/>
          <w:b/>
          <w:color w:val="auto"/>
          <w:lang w:val="en-US" w:eastAsia="zh-CN"/>
        </w:rPr>
        <w:t xml:space="preserve">  </w:t>
      </w:r>
      <w:r>
        <w:rPr>
          <w:color w:val="auto"/>
        </w:rPr>
        <w:t>剧毒化学品的采购需经学院审批、备案。剧毒化学品必须根据实际需要进行采购，严格控制品种和用量，严禁计划外超量储备。</w:t>
      </w:r>
    </w:p>
    <w:p>
      <w:pPr>
        <w:spacing w:line="360" w:lineRule="auto"/>
        <w:ind w:left="0" w:firstLine="480"/>
        <w:jc w:val="both"/>
        <w:rPr>
          <w:color w:val="auto"/>
        </w:rPr>
      </w:pPr>
      <w:r>
        <w:rPr>
          <w:b/>
          <w:color w:val="auto"/>
        </w:rPr>
        <w:t>第七条</w:t>
      </w:r>
      <w:r>
        <w:rPr>
          <w:rFonts w:hint="eastAsia"/>
          <w:b/>
          <w:color w:val="auto"/>
          <w:lang w:val="en-US" w:eastAsia="zh-CN"/>
        </w:rPr>
        <w:t xml:space="preserve">  </w:t>
      </w:r>
      <w:r>
        <w:rPr>
          <w:color w:val="auto"/>
        </w:rPr>
        <w:t>任何个人不得私自接收、调拨剧毒化学品。因科研协作确需调拨剧毒化学品的，须由申请方和调拨方分别出具书面请示报告，经学院审查、备案后方可实施调拨。</w:t>
      </w:r>
    </w:p>
    <w:p>
      <w:pPr>
        <w:spacing w:line="360" w:lineRule="auto"/>
        <w:ind w:left="0" w:firstLine="480"/>
        <w:jc w:val="both"/>
        <w:rPr>
          <w:color w:val="auto"/>
        </w:rPr>
      </w:pPr>
      <w:r>
        <w:rPr>
          <w:b/>
          <w:color w:val="auto"/>
        </w:rPr>
        <w:t>第八条</w:t>
      </w:r>
      <w:r>
        <w:rPr>
          <w:rFonts w:hint="eastAsia"/>
          <w:b/>
          <w:color w:val="auto"/>
          <w:lang w:val="en-US" w:eastAsia="zh-CN"/>
        </w:rPr>
        <w:t xml:space="preserve">  </w:t>
      </w:r>
      <w:r>
        <w:rPr>
          <w:color w:val="auto"/>
        </w:rPr>
        <w:t>申请购买剧毒化学品的，应填写《剧毒化学品购买申请表》，详细填写使用用途，使用责任人签字确认，学院实验室安全工作领导小组、学院管理人和学院负责人逐级审核签字并加盖院级公章。剧毒化学品的领取和使用必须严格执行“双人”制度，并建立入库剧毒化学品的档案。</w:t>
      </w:r>
    </w:p>
    <w:p>
      <w:pPr>
        <w:spacing w:line="360" w:lineRule="auto"/>
        <w:ind w:left="0" w:firstLine="480"/>
        <w:jc w:val="both"/>
        <w:rPr>
          <w:color w:val="auto"/>
        </w:rPr>
      </w:pPr>
    </w:p>
    <w:p>
      <w:pPr>
        <w:spacing w:after="125" w:line="360" w:lineRule="auto"/>
        <w:ind w:left="0" w:right="482"/>
        <w:jc w:val="center"/>
        <w:rPr>
          <w:b/>
          <w:color w:val="auto"/>
        </w:rPr>
      </w:pPr>
      <w:r>
        <w:rPr>
          <w:b/>
          <w:color w:val="auto"/>
        </w:rPr>
        <w:t>第四章 剧毒化学品的使用管理</w:t>
      </w:r>
    </w:p>
    <w:p>
      <w:pPr>
        <w:spacing w:after="127" w:line="360" w:lineRule="auto"/>
        <w:ind w:left="0" w:right="465" w:firstLine="482" w:firstLineChars="200"/>
        <w:jc w:val="both"/>
        <w:rPr>
          <w:color w:val="auto"/>
        </w:rPr>
      </w:pPr>
      <w:r>
        <w:rPr>
          <w:b/>
          <w:color w:val="auto"/>
        </w:rPr>
        <w:t>第九条</w:t>
      </w:r>
      <w:r>
        <w:rPr>
          <w:rFonts w:hint="eastAsia"/>
          <w:b/>
          <w:color w:val="auto"/>
          <w:lang w:val="en-US" w:eastAsia="zh-CN"/>
        </w:rPr>
        <w:t xml:space="preserve">  </w:t>
      </w:r>
      <w:r>
        <w:rPr>
          <w:color w:val="auto"/>
        </w:rPr>
        <w:t>剧毒化学品领用人必须是实验室指导老师、团队负责人、课题组主要负责人，领用人必须全程负责监管实验的全过程，包括领用、使用、实验记录，及实验结束后对剩余剧毒化学品和剧毒化学品废弃物的处置等。</w:t>
      </w:r>
    </w:p>
    <w:p>
      <w:pPr>
        <w:spacing w:line="360" w:lineRule="auto"/>
        <w:ind w:left="0" w:firstLine="480"/>
        <w:jc w:val="both"/>
        <w:rPr>
          <w:color w:val="auto"/>
        </w:rPr>
      </w:pPr>
      <w:r>
        <w:rPr>
          <w:color w:val="auto"/>
        </w:rPr>
        <w:t>领用剧毒化学品进行实验时，领用剂量严格控制为当天一次性实验所需剂量；领用时间应确定在该实验一切相关步骤准备就绪之后，即剧毒化学品一旦进入实验室，能够马上进入实验流程，减少不必要的中间环节。确需稍事存放的，必须标注醒目名称后，放置在专用存放柜中。严格执行“双人、双锁”保管制度，且当天必须使用，剩余部分由领用人退回剧毒化学品专用储存装置存放，严禁私自储存或转借。</w:t>
      </w:r>
    </w:p>
    <w:p>
      <w:pPr>
        <w:spacing w:line="360" w:lineRule="auto"/>
        <w:ind w:left="0" w:firstLine="480"/>
        <w:jc w:val="both"/>
        <w:rPr>
          <w:color w:val="auto"/>
        </w:rPr>
      </w:pPr>
      <w:r>
        <w:rPr>
          <w:b/>
          <w:color w:val="auto"/>
        </w:rPr>
        <w:t>第十条</w:t>
      </w:r>
      <w:r>
        <w:rPr>
          <w:rFonts w:hint="eastAsia"/>
          <w:b/>
          <w:color w:val="auto"/>
          <w:lang w:val="en-US" w:eastAsia="zh-CN"/>
        </w:rPr>
        <w:t xml:space="preserve">  </w:t>
      </w:r>
      <w:r>
        <w:rPr>
          <w:color w:val="auto"/>
        </w:rPr>
        <w:t>使用剧毒化学品进行实验时，必须有实验记录，并在实验室备案。实验记录包括实验日期、实验名称或目的、剧毒化学品名称、领取剧毒化学品的数量、实际消耗剧毒化学品的数量、剩余剧毒化学品的数量及去处流向、剧毒化学品实验反应流程，废渣、废液及包装容器的去处流向，领用人、操作人（双人）签字等内容。</w:t>
      </w:r>
    </w:p>
    <w:p>
      <w:pPr>
        <w:spacing w:line="360" w:lineRule="auto"/>
        <w:ind w:left="0" w:firstLine="480"/>
        <w:jc w:val="both"/>
        <w:rPr>
          <w:color w:val="auto"/>
        </w:rPr>
      </w:pPr>
      <w:r>
        <w:rPr>
          <w:b/>
          <w:color w:val="auto"/>
        </w:rPr>
        <w:t>第十一条</w:t>
      </w:r>
      <w:r>
        <w:rPr>
          <w:rFonts w:hint="eastAsia"/>
          <w:b/>
          <w:color w:val="auto"/>
          <w:lang w:val="en-US" w:eastAsia="zh-CN"/>
        </w:rPr>
        <w:t xml:space="preserve">  </w:t>
      </w:r>
      <w:r>
        <w:rPr>
          <w:color w:val="auto"/>
        </w:rPr>
        <w:t>如发现剧毒化学品丢失、被盗，使用人应立即报告课题组负责人以及学院相关领导。</w:t>
      </w:r>
    </w:p>
    <w:p>
      <w:pPr>
        <w:spacing w:line="360" w:lineRule="auto"/>
        <w:ind w:left="0" w:firstLine="480"/>
        <w:jc w:val="both"/>
        <w:rPr>
          <w:color w:val="auto"/>
        </w:rPr>
      </w:pPr>
      <w:r>
        <w:rPr>
          <w:b/>
          <w:color w:val="auto"/>
        </w:rPr>
        <w:t>第十二条</w:t>
      </w:r>
      <w:r>
        <w:rPr>
          <w:rFonts w:hint="eastAsia"/>
          <w:b/>
          <w:color w:val="auto"/>
          <w:lang w:val="en-US" w:eastAsia="zh-CN"/>
        </w:rPr>
        <w:t xml:space="preserve">  </w:t>
      </w:r>
      <w:r>
        <w:rPr>
          <w:color w:val="auto"/>
        </w:rPr>
        <w:t>使用人不得私自处理剧毒化学品及其废弃物。学校实验室与设备管理处将定期收集化学品废弃物。</w:t>
      </w:r>
    </w:p>
    <w:p>
      <w:pPr>
        <w:spacing w:line="360" w:lineRule="auto"/>
        <w:ind w:left="0" w:firstLine="480"/>
        <w:jc w:val="both"/>
        <w:rPr>
          <w:color w:val="auto"/>
        </w:rPr>
      </w:pPr>
    </w:p>
    <w:p>
      <w:pPr>
        <w:spacing w:after="125" w:line="360" w:lineRule="auto"/>
        <w:ind w:left="0" w:right="490"/>
        <w:jc w:val="center"/>
        <w:rPr>
          <w:b/>
          <w:color w:val="auto"/>
        </w:rPr>
      </w:pPr>
      <w:r>
        <w:rPr>
          <w:b/>
          <w:color w:val="auto"/>
        </w:rPr>
        <w:t>第五章 责任追究</w:t>
      </w:r>
    </w:p>
    <w:p>
      <w:pPr>
        <w:ind w:left="240" w:leftChars="100" w:firstLine="229" w:firstLineChars="95"/>
        <w:rPr>
          <w:color w:val="auto"/>
        </w:rPr>
      </w:pPr>
      <w:r>
        <w:rPr>
          <w:b/>
          <w:color w:val="auto"/>
        </w:rPr>
        <w:t>第十三条</w:t>
      </w:r>
      <w:r>
        <w:rPr>
          <w:rFonts w:hint="eastAsia"/>
          <w:b/>
          <w:color w:val="auto"/>
          <w:lang w:val="en-US" w:eastAsia="zh-CN"/>
        </w:rPr>
        <w:t xml:space="preserve">  </w:t>
      </w:r>
      <w:bookmarkStart w:id="2" w:name="_GoBack"/>
      <w:bookmarkEnd w:id="2"/>
      <w:r>
        <w:rPr>
          <w:color w:val="auto"/>
        </w:rPr>
        <w:t>未经学院批准，任何个人不得擅自购进、使用、转让、销售、</w:t>
      </w:r>
    </w:p>
    <w:p>
      <w:r>
        <w:rPr>
          <w:color w:val="auto"/>
        </w:rPr>
        <w:t>贮存、运输剧毒化学品。对违反本办法规定，造成重大安全事故的，学院将依照有关规定给予相应处理；情节严重的交由学校主管部门按相关规定处理。</w:t>
      </w:r>
    </w:p>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6C4420"/>
    <w:multiLevelType w:val="multilevel"/>
    <w:tmpl w:val="7E6C4420"/>
    <w:lvl w:ilvl="0" w:tentative="0">
      <w:start w:val="1"/>
      <w:numFmt w:val="japaneseCounting"/>
      <w:lvlText w:val="第%1条"/>
      <w:lvlJc w:val="left"/>
      <w:pPr>
        <w:ind w:left="1257" w:hanging="765"/>
      </w:pPr>
      <w:rPr>
        <w:rFonts w:hint="default" w:cs="仿宋"/>
        <w:color w:val="auto"/>
      </w:rPr>
    </w:lvl>
    <w:lvl w:ilvl="1" w:tentative="0">
      <w:start w:val="1"/>
      <w:numFmt w:val="lowerLetter"/>
      <w:lvlText w:val="%2)"/>
      <w:lvlJc w:val="left"/>
      <w:pPr>
        <w:ind w:left="1332" w:hanging="420"/>
      </w:pPr>
    </w:lvl>
    <w:lvl w:ilvl="2" w:tentative="0">
      <w:start w:val="1"/>
      <w:numFmt w:val="lowerRoman"/>
      <w:lvlText w:val="%3."/>
      <w:lvlJc w:val="right"/>
      <w:pPr>
        <w:ind w:left="1752" w:hanging="420"/>
      </w:pPr>
    </w:lvl>
    <w:lvl w:ilvl="3" w:tentative="0">
      <w:start w:val="1"/>
      <w:numFmt w:val="decimal"/>
      <w:lvlText w:val="%4."/>
      <w:lvlJc w:val="left"/>
      <w:pPr>
        <w:ind w:left="2172" w:hanging="420"/>
      </w:pPr>
    </w:lvl>
    <w:lvl w:ilvl="4" w:tentative="0">
      <w:start w:val="1"/>
      <w:numFmt w:val="lowerLetter"/>
      <w:lvlText w:val="%5)"/>
      <w:lvlJc w:val="left"/>
      <w:pPr>
        <w:ind w:left="2592" w:hanging="420"/>
      </w:pPr>
    </w:lvl>
    <w:lvl w:ilvl="5" w:tentative="0">
      <w:start w:val="1"/>
      <w:numFmt w:val="lowerRoman"/>
      <w:lvlText w:val="%6."/>
      <w:lvlJc w:val="right"/>
      <w:pPr>
        <w:ind w:left="3012" w:hanging="420"/>
      </w:pPr>
    </w:lvl>
    <w:lvl w:ilvl="6" w:tentative="0">
      <w:start w:val="1"/>
      <w:numFmt w:val="decimal"/>
      <w:lvlText w:val="%7."/>
      <w:lvlJc w:val="left"/>
      <w:pPr>
        <w:ind w:left="3432" w:hanging="420"/>
      </w:pPr>
    </w:lvl>
    <w:lvl w:ilvl="7" w:tentative="0">
      <w:start w:val="1"/>
      <w:numFmt w:val="lowerLetter"/>
      <w:lvlText w:val="%8)"/>
      <w:lvlJc w:val="left"/>
      <w:pPr>
        <w:ind w:left="3852" w:hanging="420"/>
      </w:pPr>
    </w:lvl>
    <w:lvl w:ilvl="8" w:tentative="0">
      <w:start w:val="1"/>
      <w:numFmt w:val="lowerRoman"/>
      <w:lvlText w:val="%9."/>
      <w:lvlJc w:val="right"/>
      <w:pPr>
        <w:ind w:left="427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D5619"/>
    <w:rsid w:val="000737FB"/>
    <w:rsid w:val="000D5619"/>
    <w:rsid w:val="0010116B"/>
    <w:rsid w:val="002A55C1"/>
    <w:rsid w:val="00386D4E"/>
    <w:rsid w:val="004C235E"/>
    <w:rsid w:val="0085119F"/>
    <w:rsid w:val="00912759"/>
    <w:rsid w:val="009C6601"/>
    <w:rsid w:val="00A94A79"/>
    <w:rsid w:val="00BC7FF0"/>
    <w:rsid w:val="00CA76E3"/>
    <w:rsid w:val="00CF18BE"/>
    <w:rsid w:val="00E806B3"/>
    <w:rsid w:val="00F46F43"/>
    <w:rsid w:val="04190C93"/>
    <w:rsid w:val="111D443E"/>
    <w:rsid w:val="14685286"/>
    <w:rsid w:val="24CE55B0"/>
    <w:rsid w:val="2AED2728"/>
    <w:rsid w:val="324F2108"/>
    <w:rsid w:val="3F3A4511"/>
    <w:rsid w:val="40314279"/>
    <w:rsid w:val="475344F2"/>
    <w:rsid w:val="55DA6C00"/>
    <w:rsid w:val="5DC74002"/>
    <w:rsid w:val="63CD0404"/>
    <w:rsid w:val="654B2730"/>
    <w:rsid w:val="68493C79"/>
    <w:rsid w:val="6A985EB7"/>
    <w:rsid w:val="77367A66"/>
    <w:rsid w:val="78B86D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349" w:lineRule="auto"/>
      <w:ind w:left="10" w:hanging="10"/>
    </w:pPr>
    <w:rPr>
      <w:rFonts w:ascii="仿宋" w:hAnsi="仿宋" w:eastAsia="仿宋" w:cs="仿宋"/>
      <w:color w:val="000000"/>
      <w:kern w:val="2"/>
      <w:sz w:val="24"/>
      <w:szCs w:val="22"/>
      <w:lang w:val="en-US" w:eastAsia="zh-CN" w:bidi="ar-SA"/>
    </w:rPr>
  </w:style>
  <w:style w:type="paragraph" w:styleId="2">
    <w:name w:val="heading 1"/>
    <w:basedOn w:val="1"/>
    <w:next w:val="1"/>
    <w:unhideWhenUsed/>
    <w:qFormat/>
    <w:uiPriority w:val="9"/>
    <w:pPr>
      <w:keepNext/>
      <w:keepLines/>
      <w:spacing w:after="547" w:line="265" w:lineRule="auto"/>
      <w:ind w:left="159"/>
      <w:jc w:val="center"/>
      <w:outlineLvl w:val="0"/>
    </w:pPr>
    <w:rPr>
      <w:rFonts w:ascii="黑体" w:hAnsi="黑体" w:eastAsia="黑体" w:cs="黑体"/>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iPriority w:val="0"/>
    <w:pPr>
      <w:tabs>
        <w:tab w:val="center" w:pos="4153"/>
        <w:tab w:val="right" w:pos="8306"/>
      </w:tabs>
      <w:snapToGrid w:val="0"/>
      <w:spacing w:line="240" w:lineRule="auto"/>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spacing w:line="240" w:lineRule="auto"/>
      <w:jc w:val="center"/>
    </w:pPr>
    <w:rPr>
      <w:sz w:val="18"/>
      <w:szCs w:val="18"/>
    </w:rPr>
  </w:style>
  <w:style w:type="character" w:customStyle="1" w:styleId="7">
    <w:name w:val="页眉 Char"/>
    <w:basedOn w:val="6"/>
    <w:link w:val="4"/>
    <w:uiPriority w:val="0"/>
    <w:rPr>
      <w:rFonts w:ascii="仿宋" w:hAnsi="仿宋" w:eastAsia="仿宋" w:cs="仿宋"/>
      <w:color w:val="000000"/>
      <w:kern w:val="2"/>
      <w:sz w:val="18"/>
      <w:szCs w:val="18"/>
    </w:rPr>
  </w:style>
  <w:style w:type="character" w:customStyle="1" w:styleId="8">
    <w:name w:val="页脚 Char"/>
    <w:basedOn w:val="6"/>
    <w:link w:val="3"/>
    <w:qFormat/>
    <w:uiPriority w:val="0"/>
    <w:rPr>
      <w:rFonts w:ascii="仿宋" w:hAnsi="仿宋" w:eastAsia="仿宋" w:cs="仿宋"/>
      <w:color w:val="000000"/>
      <w:kern w:val="2"/>
      <w:sz w:val="18"/>
      <w:szCs w:val="18"/>
    </w:rPr>
  </w:style>
  <w:style w:type="paragraph" w:styleId="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819</Words>
  <Characters>4672</Characters>
  <Lines>38</Lines>
  <Paragraphs>10</Paragraphs>
  <TotalTime>29</TotalTime>
  <ScaleCrop>false</ScaleCrop>
  <LinksUpToDate>false</LinksUpToDate>
  <CharactersWithSpaces>5481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2021-06-07T07:50:00Z</dcterms:created>
  <dc:creator>GDYXY312</dc:creator>
  <cp:lastModifiedBy>CY</cp:lastModifiedBy>
  <dcterms:modified xsi:type="dcterms:W3CDTF">2021-06-11T06:34:56Z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2C3C684EDD98461CAEE4239CD3B2EFA3</vt:lpwstr>
  </property>
</Properties>
</file>